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A9" w:rsidRPr="00832783" w:rsidRDefault="00D51115" w:rsidP="007A599F">
      <w:pPr>
        <w:widowControl/>
        <w:jc w:val="left"/>
        <w:rPr>
          <w:sz w:val="32"/>
          <w:szCs w:val="32"/>
        </w:rPr>
      </w:pPr>
      <w:r>
        <w:rPr>
          <w:rFonts w:hint="eastAsia"/>
          <w:sz w:val="32"/>
          <w:szCs w:val="32"/>
        </w:rPr>
        <w:t xml:space="preserve"> </w:t>
      </w:r>
    </w:p>
    <w:p w:rsidR="007A599F" w:rsidRPr="00832783" w:rsidRDefault="007A599F" w:rsidP="00B409A9">
      <w:pPr>
        <w:widowControl/>
        <w:jc w:val="center"/>
        <w:rPr>
          <w:sz w:val="84"/>
          <w:szCs w:val="84"/>
        </w:rPr>
      </w:pPr>
    </w:p>
    <w:p w:rsidR="00B409A9" w:rsidRPr="00832783" w:rsidRDefault="00B409A9" w:rsidP="00B409A9">
      <w:pPr>
        <w:widowControl/>
        <w:jc w:val="center"/>
        <w:rPr>
          <w:sz w:val="84"/>
          <w:szCs w:val="84"/>
        </w:rPr>
      </w:pPr>
    </w:p>
    <w:p w:rsidR="00B409A9" w:rsidRPr="00832783" w:rsidRDefault="00E104EE" w:rsidP="00B409A9">
      <w:pPr>
        <w:widowControl/>
        <w:jc w:val="center"/>
        <w:rPr>
          <w:rFonts w:ascii="方正小标宋简体" w:eastAsia="方正小标宋简体"/>
          <w:sz w:val="84"/>
          <w:szCs w:val="84"/>
        </w:rPr>
      </w:pPr>
      <w:r w:rsidRPr="00832783">
        <w:rPr>
          <w:rFonts w:ascii="方正小标宋简体" w:eastAsia="方正小标宋简体" w:hint="eastAsia"/>
          <w:sz w:val="84"/>
          <w:szCs w:val="84"/>
        </w:rPr>
        <w:t>2019</w:t>
      </w:r>
      <w:r w:rsidR="00B409A9" w:rsidRPr="00832783">
        <w:rPr>
          <w:rFonts w:ascii="方正小标宋简体" w:eastAsia="方正小标宋简体" w:hint="eastAsia"/>
          <w:sz w:val="84"/>
          <w:szCs w:val="84"/>
        </w:rPr>
        <w:t>年度</w:t>
      </w:r>
    </w:p>
    <w:p w:rsidR="00B409A9" w:rsidRPr="00832783" w:rsidRDefault="00D51115" w:rsidP="00B409A9">
      <w:pPr>
        <w:widowControl/>
        <w:jc w:val="center"/>
        <w:rPr>
          <w:rFonts w:ascii="方正小标宋简体" w:eastAsia="方正小标宋简体"/>
          <w:sz w:val="84"/>
          <w:szCs w:val="84"/>
        </w:rPr>
      </w:pPr>
      <w:r>
        <w:rPr>
          <w:rFonts w:ascii="方正小标宋简体" w:eastAsia="方正小标宋简体" w:hint="eastAsia"/>
          <w:sz w:val="84"/>
          <w:szCs w:val="84"/>
        </w:rPr>
        <w:t>中国共产党上杭县委员会</w:t>
      </w:r>
      <w:r w:rsidR="00176061">
        <w:rPr>
          <w:rFonts w:ascii="方正小标宋简体" w:eastAsia="方正小标宋简体" w:hint="eastAsia"/>
          <w:sz w:val="84"/>
          <w:szCs w:val="84"/>
        </w:rPr>
        <w:t>党校</w:t>
      </w:r>
      <w:r w:rsidR="00B409A9" w:rsidRPr="00832783">
        <w:rPr>
          <w:rFonts w:ascii="方正小标宋简体" w:eastAsia="方正小标宋简体" w:hint="eastAsia"/>
          <w:sz w:val="84"/>
          <w:szCs w:val="84"/>
        </w:rPr>
        <w:t>部门决算</w:t>
      </w:r>
    </w:p>
    <w:p w:rsidR="007A599F" w:rsidRPr="00832783" w:rsidRDefault="00176061" w:rsidP="00B409A9">
      <w:pPr>
        <w:widowControl/>
        <w:jc w:val="center"/>
        <w:rPr>
          <w:rFonts w:ascii="方正小标宋简体" w:eastAsia="方正小标宋简体"/>
          <w:sz w:val="44"/>
          <w:szCs w:val="44"/>
        </w:rPr>
      </w:pPr>
      <w:r>
        <w:rPr>
          <w:rFonts w:ascii="方正小标宋简体" w:eastAsia="方正小标宋简体" w:hint="eastAsia"/>
          <w:sz w:val="44"/>
          <w:szCs w:val="44"/>
        </w:rPr>
        <w:t xml:space="preserve"> </w:t>
      </w:r>
    </w:p>
    <w:p w:rsidR="00B409A9" w:rsidRPr="00832783" w:rsidRDefault="00B409A9" w:rsidP="00B409A9">
      <w:pPr>
        <w:widowControl/>
        <w:rPr>
          <w:sz w:val="84"/>
          <w:szCs w:val="84"/>
        </w:rPr>
      </w:pPr>
      <w:r w:rsidRPr="00832783">
        <w:rPr>
          <w:sz w:val="84"/>
          <w:szCs w:val="84"/>
        </w:rPr>
        <w:br w:type="page"/>
      </w:r>
    </w:p>
    <w:p w:rsidR="00B409A9" w:rsidRPr="00832783" w:rsidRDefault="00B409A9" w:rsidP="00B409A9">
      <w:pPr>
        <w:jc w:val="center"/>
        <w:rPr>
          <w:rFonts w:ascii="仿宋" w:eastAsia="仿宋" w:hAnsi="仿宋"/>
          <w:b/>
          <w:sz w:val="32"/>
          <w:szCs w:val="32"/>
        </w:rPr>
      </w:pPr>
      <w:r w:rsidRPr="00832783">
        <w:rPr>
          <w:rFonts w:ascii="仿宋" w:eastAsia="仿宋" w:hAnsi="仿宋" w:hint="eastAsia"/>
          <w:b/>
          <w:sz w:val="32"/>
          <w:szCs w:val="32"/>
        </w:rPr>
        <w:lastRenderedPageBreak/>
        <w:t>目 录</w:t>
      </w:r>
    </w:p>
    <w:p w:rsidR="00B409A9"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第一部分 部门概况</w:t>
      </w:r>
      <w:r w:rsidRPr="00832783">
        <w:rPr>
          <w:rFonts w:ascii="仿宋" w:eastAsia="仿宋" w:hAnsi="仿宋" w:hint="eastAsia"/>
          <w:sz w:val="32"/>
          <w:szCs w:val="32"/>
        </w:rPr>
        <w:t xml:space="preserve"> .........................</w:t>
      </w:r>
      <w:r w:rsidR="0009253E" w:rsidRPr="00832783">
        <w:rPr>
          <w:rFonts w:ascii="仿宋" w:eastAsia="仿宋" w:hAnsi="仿宋" w:hint="eastAsia"/>
          <w:sz w:val="32"/>
          <w:szCs w:val="32"/>
        </w:rPr>
        <w:t>.</w:t>
      </w:r>
      <w:r w:rsidRPr="00832783">
        <w:rPr>
          <w:rFonts w:ascii="仿宋" w:eastAsia="仿宋" w:hAnsi="仿宋" w:hint="eastAsia"/>
          <w:sz w:val="32"/>
          <w:szCs w:val="32"/>
        </w:rPr>
        <w:t>.....</w:t>
      </w:r>
      <w:r w:rsidR="00A23DF2">
        <w:rPr>
          <w:rFonts w:ascii="仿宋" w:eastAsia="仿宋" w:hAnsi="仿宋" w:hint="eastAsia"/>
          <w:sz w:val="32"/>
          <w:szCs w:val="32"/>
        </w:rPr>
        <w:t>4</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一、部门</w:t>
      </w:r>
      <w:r w:rsidR="007B6D34" w:rsidRPr="00832783">
        <w:rPr>
          <w:rFonts w:ascii="仿宋" w:eastAsia="仿宋" w:hAnsi="仿宋" w:hint="eastAsia"/>
          <w:sz w:val="32"/>
          <w:szCs w:val="32"/>
        </w:rPr>
        <w:t>主要</w:t>
      </w:r>
      <w:r w:rsidRPr="00832783">
        <w:rPr>
          <w:rFonts w:ascii="仿宋" w:eastAsia="仿宋" w:hAnsi="仿宋" w:hint="eastAsia"/>
          <w:sz w:val="32"/>
          <w:szCs w:val="32"/>
        </w:rPr>
        <w:t>职责 ................</w:t>
      </w:r>
      <w:r w:rsidR="00CD31F8">
        <w:rPr>
          <w:rFonts w:ascii="仿宋" w:eastAsia="仿宋" w:hAnsi="仿宋" w:hint="eastAsia"/>
          <w:sz w:val="32"/>
          <w:szCs w:val="32"/>
        </w:rPr>
        <w:t>........</w:t>
      </w:r>
      <w:r w:rsidR="0009253E" w:rsidRPr="0009253E">
        <w:rPr>
          <w:rFonts w:ascii="仿宋" w:eastAsia="仿宋" w:hAnsi="仿宋" w:hint="eastAsia"/>
          <w:sz w:val="32"/>
          <w:szCs w:val="32"/>
        </w:rPr>
        <w:t xml:space="preserve"> </w:t>
      </w:r>
      <w:r w:rsidR="0009253E" w:rsidRPr="00832783">
        <w:rPr>
          <w:rFonts w:ascii="仿宋" w:eastAsia="仿宋" w:hAnsi="仿宋" w:hint="eastAsia"/>
          <w:sz w:val="32"/>
          <w:szCs w:val="32"/>
        </w:rPr>
        <w:t>.</w:t>
      </w:r>
      <w:r w:rsidR="00CD31F8">
        <w:rPr>
          <w:rFonts w:ascii="仿宋" w:eastAsia="仿宋" w:hAnsi="仿宋" w:hint="eastAsia"/>
          <w:sz w:val="32"/>
          <w:szCs w:val="32"/>
        </w:rPr>
        <w:t>......</w:t>
      </w:r>
      <w:r w:rsidR="00A23DF2">
        <w:rPr>
          <w:rFonts w:ascii="仿宋" w:eastAsia="仿宋" w:hAnsi="仿宋" w:hint="eastAsia"/>
          <w:sz w:val="32"/>
          <w:szCs w:val="32"/>
        </w:rPr>
        <w:t>4</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二、</w:t>
      </w:r>
      <w:r w:rsidR="007B6D34" w:rsidRPr="00832783">
        <w:rPr>
          <w:rFonts w:ascii="仿宋" w:eastAsia="仿宋" w:hAnsi="仿宋" w:hint="eastAsia"/>
          <w:sz w:val="32"/>
          <w:szCs w:val="32"/>
        </w:rPr>
        <w:t>部门决算单位基本情况</w:t>
      </w:r>
      <w:r w:rsidRPr="00832783">
        <w:rPr>
          <w:rFonts w:ascii="仿宋" w:eastAsia="仿宋" w:hAnsi="仿宋" w:hint="eastAsia"/>
          <w:sz w:val="32"/>
          <w:szCs w:val="32"/>
        </w:rPr>
        <w:t xml:space="preserve"> ..........</w:t>
      </w:r>
      <w:r w:rsidR="007B6D34" w:rsidRPr="00832783">
        <w:rPr>
          <w:rFonts w:ascii="仿宋" w:eastAsia="仿宋" w:hAnsi="仿宋" w:hint="eastAsia"/>
          <w:sz w:val="32"/>
          <w:szCs w:val="32"/>
        </w:rPr>
        <w:t>.....</w:t>
      </w:r>
      <w:r w:rsidR="00B30761">
        <w:rPr>
          <w:rFonts w:ascii="仿宋" w:eastAsia="仿宋" w:hAnsi="仿宋" w:hint="eastAsia"/>
          <w:sz w:val="32"/>
          <w:szCs w:val="32"/>
        </w:rPr>
        <w:t xml:space="preserve"> </w:t>
      </w:r>
      <w:r w:rsidR="007B6D34" w:rsidRPr="00832783">
        <w:rPr>
          <w:rFonts w:ascii="仿宋" w:eastAsia="仿宋" w:hAnsi="仿宋" w:hint="eastAsia"/>
          <w:sz w:val="32"/>
          <w:szCs w:val="32"/>
        </w:rPr>
        <w:t>........</w:t>
      </w:r>
      <w:r w:rsidR="00A23DF2">
        <w:rPr>
          <w:rFonts w:ascii="仿宋" w:eastAsia="仿宋" w:hAnsi="仿宋" w:hint="eastAsia"/>
          <w:sz w:val="32"/>
          <w:szCs w:val="32"/>
        </w:rPr>
        <w:t>4</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三、部门主要工作总结......................</w:t>
      </w:r>
      <w:r w:rsidR="0009253E" w:rsidRPr="00832783">
        <w:rPr>
          <w:rFonts w:ascii="仿宋" w:eastAsia="仿宋" w:hAnsi="仿宋" w:hint="eastAsia"/>
          <w:sz w:val="32"/>
          <w:szCs w:val="32"/>
        </w:rPr>
        <w:t>.</w:t>
      </w:r>
      <w:r w:rsidRPr="00832783">
        <w:rPr>
          <w:rFonts w:ascii="仿宋" w:eastAsia="仿宋" w:hAnsi="仿宋" w:hint="eastAsia"/>
          <w:sz w:val="32"/>
          <w:szCs w:val="32"/>
        </w:rPr>
        <w:t>......</w:t>
      </w:r>
      <w:r w:rsidR="00A23DF2">
        <w:rPr>
          <w:rFonts w:ascii="仿宋" w:eastAsia="仿宋" w:hAnsi="仿宋" w:hint="eastAsia"/>
          <w:sz w:val="32"/>
          <w:szCs w:val="32"/>
        </w:rPr>
        <w:t>5</w:t>
      </w:r>
    </w:p>
    <w:p w:rsidR="00B409A9"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 xml:space="preserve">第二部分 </w:t>
      </w:r>
      <w:r w:rsidR="00E104EE" w:rsidRPr="00832783">
        <w:rPr>
          <w:rFonts w:ascii="仿宋" w:eastAsia="仿宋" w:hAnsi="仿宋" w:cs="仿宋_GB2312" w:hint="eastAsia"/>
          <w:sz w:val="32"/>
          <w:szCs w:val="32"/>
        </w:rPr>
        <w:t>2019</w:t>
      </w:r>
      <w:r w:rsidRPr="00832783">
        <w:rPr>
          <w:rFonts w:ascii="仿宋" w:eastAsia="仿宋" w:hAnsi="仿宋" w:hint="eastAsia"/>
          <w:b/>
          <w:sz w:val="32"/>
          <w:szCs w:val="32"/>
        </w:rPr>
        <w:t>年度部门决算表</w:t>
      </w:r>
      <w:r w:rsidRPr="00832783">
        <w:rPr>
          <w:rFonts w:ascii="仿宋" w:eastAsia="仿宋" w:hAnsi="仿宋" w:hint="eastAsia"/>
          <w:sz w:val="32"/>
          <w:szCs w:val="32"/>
        </w:rPr>
        <w:t xml:space="preserve"> ..............</w:t>
      </w:r>
      <w:r w:rsidR="0009253E" w:rsidRPr="00832783">
        <w:rPr>
          <w:rFonts w:ascii="仿宋" w:eastAsia="仿宋" w:hAnsi="仿宋" w:hint="eastAsia"/>
          <w:sz w:val="32"/>
          <w:szCs w:val="32"/>
        </w:rPr>
        <w:t>.</w:t>
      </w:r>
      <w:r w:rsidRPr="00832783">
        <w:rPr>
          <w:rFonts w:ascii="仿宋" w:eastAsia="仿宋" w:hAnsi="仿宋" w:hint="eastAsia"/>
          <w:sz w:val="32"/>
          <w:szCs w:val="32"/>
        </w:rPr>
        <w:t>.....</w:t>
      </w:r>
      <w:r w:rsidR="0009253E">
        <w:rPr>
          <w:rFonts w:ascii="仿宋" w:eastAsia="仿宋" w:hAnsi="仿宋" w:hint="eastAsia"/>
          <w:sz w:val="32"/>
          <w:szCs w:val="32"/>
        </w:rPr>
        <w:t>22</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一、收入支出决算总表 ......</w:t>
      </w:r>
      <w:r w:rsidR="00FB5971">
        <w:rPr>
          <w:rFonts w:ascii="仿宋" w:eastAsia="仿宋" w:hAnsi="仿宋" w:hint="eastAsia"/>
          <w:sz w:val="32"/>
          <w:szCs w:val="32"/>
        </w:rPr>
        <w:t>.............</w:t>
      </w:r>
      <w:r w:rsidR="0009253E" w:rsidRPr="0009253E">
        <w:rPr>
          <w:rFonts w:ascii="仿宋" w:eastAsia="仿宋" w:hAnsi="仿宋" w:hint="eastAsia"/>
          <w:sz w:val="32"/>
          <w:szCs w:val="32"/>
        </w:rPr>
        <w:t xml:space="preserve"> </w:t>
      </w:r>
      <w:r w:rsidR="0009253E" w:rsidRPr="00832783">
        <w:rPr>
          <w:rFonts w:ascii="仿宋" w:eastAsia="仿宋" w:hAnsi="仿宋" w:hint="eastAsia"/>
          <w:sz w:val="32"/>
          <w:szCs w:val="32"/>
        </w:rPr>
        <w:t>.</w:t>
      </w:r>
      <w:r w:rsidRPr="00832783">
        <w:rPr>
          <w:rFonts w:ascii="仿宋" w:eastAsia="仿宋" w:hAnsi="仿宋" w:hint="eastAsia"/>
          <w:sz w:val="32"/>
          <w:szCs w:val="32"/>
        </w:rPr>
        <w:t>.......</w:t>
      </w:r>
      <w:r w:rsidR="0009253E">
        <w:rPr>
          <w:rFonts w:ascii="仿宋" w:eastAsia="仿宋" w:hAnsi="仿宋" w:hint="eastAsia"/>
          <w:sz w:val="32"/>
          <w:szCs w:val="32"/>
        </w:rPr>
        <w:t>22</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二、收入决算表 ............................</w:t>
      </w:r>
      <w:r w:rsidR="0009253E" w:rsidRPr="00832783">
        <w:rPr>
          <w:rFonts w:ascii="仿宋" w:eastAsia="仿宋" w:hAnsi="仿宋" w:hint="eastAsia"/>
          <w:sz w:val="32"/>
          <w:szCs w:val="32"/>
        </w:rPr>
        <w:t>.</w:t>
      </w:r>
      <w:r w:rsidRPr="00832783">
        <w:rPr>
          <w:rFonts w:ascii="仿宋" w:eastAsia="仿宋" w:hAnsi="仿宋" w:hint="eastAsia"/>
          <w:sz w:val="32"/>
          <w:szCs w:val="32"/>
        </w:rPr>
        <w:t xml:space="preserve"> ....</w:t>
      </w:r>
      <w:r w:rsidR="0009253E">
        <w:rPr>
          <w:rFonts w:ascii="仿宋" w:eastAsia="仿宋" w:hAnsi="仿宋" w:hint="eastAsia"/>
          <w:sz w:val="32"/>
          <w:szCs w:val="32"/>
        </w:rPr>
        <w:t>23</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三、支出决算表 ...........................</w:t>
      </w:r>
      <w:r w:rsidR="0009253E" w:rsidRPr="0009253E">
        <w:rPr>
          <w:rFonts w:ascii="仿宋" w:eastAsia="仿宋" w:hAnsi="仿宋" w:hint="eastAsia"/>
          <w:sz w:val="32"/>
          <w:szCs w:val="32"/>
        </w:rPr>
        <w:t xml:space="preserve"> </w:t>
      </w:r>
      <w:r w:rsidR="0009253E" w:rsidRPr="00832783">
        <w:rPr>
          <w:rFonts w:ascii="仿宋" w:eastAsia="仿宋" w:hAnsi="仿宋" w:hint="eastAsia"/>
          <w:sz w:val="32"/>
          <w:szCs w:val="32"/>
        </w:rPr>
        <w:t>.</w:t>
      </w:r>
      <w:r w:rsidR="00FB5971">
        <w:rPr>
          <w:rFonts w:ascii="仿宋" w:eastAsia="仿宋" w:hAnsi="仿宋" w:hint="eastAsia"/>
          <w:sz w:val="32"/>
          <w:szCs w:val="32"/>
        </w:rPr>
        <w:t>....</w:t>
      </w:r>
      <w:r w:rsidRPr="00832783">
        <w:rPr>
          <w:rFonts w:ascii="仿宋" w:eastAsia="仿宋" w:hAnsi="仿宋" w:hint="eastAsia"/>
          <w:sz w:val="32"/>
          <w:szCs w:val="32"/>
        </w:rPr>
        <w:t>.</w:t>
      </w:r>
      <w:r w:rsidR="0009253E">
        <w:rPr>
          <w:rFonts w:ascii="仿宋" w:eastAsia="仿宋" w:hAnsi="仿宋" w:hint="eastAsia"/>
          <w:sz w:val="32"/>
          <w:szCs w:val="32"/>
        </w:rPr>
        <w:t>23</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四、财政拨款收入支出决算总表</w:t>
      </w:r>
      <w:r w:rsidR="00FB5971">
        <w:rPr>
          <w:rFonts w:ascii="仿宋" w:eastAsia="仿宋" w:hAnsi="仿宋" w:hint="eastAsia"/>
          <w:sz w:val="32"/>
          <w:szCs w:val="32"/>
        </w:rPr>
        <w:t xml:space="preserve"> .........</w:t>
      </w:r>
      <w:r w:rsidRPr="00832783">
        <w:rPr>
          <w:rFonts w:ascii="仿宋" w:eastAsia="仿宋" w:hAnsi="仿宋" w:hint="eastAsia"/>
          <w:sz w:val="32"/>
          <w:szCs w:val="32"/>
        </w:rPr>
        <w:t>....</w:t>
      </w:r>
      <w:r w:rsidR="0009253E" w:rsidRPr="0009253E">
        <w:rPr>
          <w:rFonts w:ascii="仿宋" w:eastAsia="仿宋" w:hAnsi="仿宋" w:hint="eastAsia"/>
          <w:sz w:val="32"/>
          <w:szCs w:val="32"/>
        </w:rPr>
        <w:t xml:space="preserve"> </w:t>
      </w:r>
      <w:r w:rsidR="0009253E" w:rsidRPr="00832783">
        <w:rPr>
          <w:rFonts w:ascii="仿宋" w:eastAsia="仿宋" w:hAnsi="仿宋" w:hint="eastAsia"/>
          <w:sz w:val="32"/>
          <w:szCs w:val="32"/>
        </w:rPr>
        <w:t>.</w:t>
      </w:r>
      <w:r w:rsidRPr="00832783">
        <w:rPr>
          <w:rFonts w:ascii="仿宋" w:eastAsia="仿宋" w:hAnsi="仿宋" w:hint="eastAsia"/>
          <w:sz w:val="32"/>
          <w:szCs w:val="32"/>
        </w:rPr>
        <w:t>.....</w:t>
      </w:r>
      <w:r w:rsidR="0009253E">
        <w:rPr>
          <w:rFonts w:ascii="仿宋" w:eastAsia="仿宋" w:hAnsi="仿宋" w:hint="eastAsia"/>
          <w:sz w:val="32"/>
          <w:szCs w:val="32"/>
        </w:rPr>
        <w:t>24</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五、一般公共预算财政拨款支出决算表 .........</w:t>
      </w:r>
      <w:r w:rsidR="0009253E" w:rsidRPr="0009253E">
        <w:rPr>
          <w:rFonts w:ascii="仿宋" w:eastAsia="仿宋" w:hAnsi="仿宋" w:hint="eastAsia"/>
          <w:sz w:val="32"/>
          <w:szCs w:val="32"/>
        </w:rPr>
        <w:t xml:space="preserve"> </w:t>
      </w:r>
      <w:r w:rsidRPr="00832783">
        <w:rPr>
          <w:rFonts w:ascii="仿宋" w:eastAsia="仿宋" w:hAnsi="仿宋" w:hint="eastAsia"/>
          <w:sz w:val="32"/>
          <w:szCs w:val="32"/>
        </w:rPr>
        <w:t>....</w:t>
      </w:r>
      <w:r w:rsidR="0009253E">
        <w:rPr>
          <w:rFonts w:ascii="仿宋" w:eastAsia="仿宋" w:hAnsi="仿宋" w:hint="eastAsia"/>
          <w:sz w:val="32"/>
          <w:szCs w:val="32"/>
        </w:rPr>
        <w:t>25</w:t>
      </w:r>
    </w:p>
    <w:p w:rsidR="00F26985"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六、</w:t>
      </w:r>
      <w:r w:rsidR="00F26985" w:rsidRPr="00832783">
        <w:rPr>
          <w:rFonts w:ascii="仿宋" w:eastAsia="仿宋" w:hAnsi="仿宋" w:hint="eastAsia"/>
          <w:spacing w:val="-14"/>
          <w:sz w:val="32"/>
          <w:szCs w:val="32"/>
        </w:rPr>
        <w:t>一般公共预算财政拨款支出决算明细表</w:t>
      </w:r>
      <w:r w:rsidR="00F26985" w:rsidRPr="00832783">
        <w:rPr>
          <w:rFonts w:ascii="仿宋" w:eastAsia="仿宋" w:hAnsi="仿宋" w:hint="eastAsia"/>
          <w:sz w:val="32"/>
          <w:szCs w:val="32"/>
        </w:rPr>
        <w:t>..............</w:t>
      </w:r>
      <w:r w:rsidR="0009253E">
        <w:rPr>
          <w:rFonts w:ascii="仿宋" w:eastAsia="仿宋" w:hAnsi="仿宋" w:hint="eastAsia"/>
          <w:sz w:val="32"/>
          <w:szCs w:val="32"/>
        </w:rPr>
        <w:t>25</w:t>
      </w:r>
    </w:p>
    <w:p w:rsidR="00B409A9" w:rsidRPr="00832783" w:rsidRDefault="00F26985" w:rsidP="00B409A9">
      <w:pPr>
        <w:jc w:val="left"/>
        <w:rPr>
          <w:rFonts w:ascii="仿宋" w:eastAsia="仿宋" w:hAnsi="仿宋"/>
          <w:sz w:val="32"/>
          <w:szCs w:val="32"/>
        </w:rPr>
      </w:pPr>
      <w:r w:rsidRPr="00832783">
        <w:rPr>
          <w:rFonts w:ascii="仿宋" w:eastAsia="仿宋" w:hAnsi="仿宋" w:hint="eastAsia"/>
          <w:sz w:val="32"/>
          <w:szCs w:val="32"/>
        </w:rPr>
        <w:t>七、</w:t>
      </w:r>
      <w:r w:rsidR="00B409A9" w:rsidRPr="00832783">
        <w:rPr>
          <w:rFonts w:ascii="仿宋" w:eastAsia="仿宋" w:hAnsi="仿宋" w:hint="eastAsia"/>
          <w:sz w:val="32"/>
          <w:szCs w:val="32"/>
        </w:rPr>
        <w:t>一般公共预算财政拨款基本支出决算表 ..........</w:t>
      </w:r>
      <w:r w:rsidR="0009253E">
        <w:rPr>
          <w:rFonts w:ascii="仿宋" w:eastAsia="仿宋" w:hAnsi="仿宋" w:hint="eastAsia"/>
          <w:sz w:val="32"/>
          <w:szCs w:val="32"/>
        </w:rPr>
        <w:t>26</w:t>
      </w:r>
    </w:p>
    <w:p w:rsidR="00B409A9" w:rsidRPr="00832783" w:rsidRDefault="00F26985" w:rsidP="00B409A9">
      <w:pPr>
        <w:jc w:val="left"/>
        <w:rPr>
          <w:rFonts w:ascii="仿宋" w:eastAsia="仿宋" w:hAnsi="仿宋"/>
          <w:sz w:val="32"/>
          <w:szCs w:val="32"/>
        </w:rPr>
      </w:pPr>
      <w:r w:rsidRPr="00832783">
        <w:rPr>
          <w:rFonts w:ascii="仿宋" w:eastAsia="仿宋" w:hAnsi="仿宋" w:hint="eastAsia"/>
          <w:sz w:val="32"/>
          <w:szCs w:val="32"/>
        </w:rPr>
        <w:t xml:space="preserve">八、政府性基金预算财政拨款收入支出决算表 </w:t>
      </w:r>
      <w:r w:rsidR="00B409A9" w:rsidRPr="00832783">
        <w:rPr>
          <w:rFonts w:ascii="仿宋" w:eastAsia="仿宋" w:hAnsi="仿宋" w:hint="eastAsia"/>
          <w:sz w:val="32"/>
          <w:szCs w:val="32"/>
        </w:rPr>
        <w:t>.....</w:t>
      </w:r>
      <w:r w:rsidRPr="00832783">
        <w:rPr>
          <w:rFonts w:ascii="仿宋" w:eastAsia="仿宋" w:hAnsi="仿宋" w:hint="eastAsia"/>
          <w:sz w:val="32"/>
          <w:szCs w:val="32"/>
        </w:rPr>
        <w:t>...</w:t>
      </w:r>
      <w:r w:rsidR="0009253E">
        <w:rPr>
          <w:rFonts w:ascii="仿宋" w:eastAsia="仿宋" w:hAnsi="仿宋" w:hint="eastAsia"/>
          <w:sz w:val="32"/>
          <w:szCs w:val="32"/>
        </w:rPr>
        <w:t>28</w:t>
      </w:r>
    </w:p>
    <w:p w:rsidR="00B409A9" w:rsidRPr="00832783" w:rsidRDefault="00F26985" w:rsidP="00B409A9">
      <w:pPr>
        <w:jc w:val="left"/>
        <w:rPr>
          <w:rFonts w:ascii="仿宋" w:eastAsia="仿宋" w:hAnsi="仿宋"/>
          <w:sz w:val="32"/>
          <w:szCs w:val="32"/>
        </w:rPr>
      </w:pPr>
      <w:r w:rsidRPr="00832783">
        <w:rPr>
          <w:rFonts w:ascii="仿宋" w:eastAsia="仿宋" w:hAnsi="仿宋" w:hint="eastAsia"/>
          <w:sz w:val="32"/>
          <w:szCs w:val="32"/>
        </w:rPr>
        <w:t>九、</w:t>
      </w:r>
      <w:r w:rsidR="00E104EE" w:rsidRPr="00832783">
        <w:rPr>
          <w:rFonts w:ascii="仿宋" w:eastAsia="仿宋" w:hAnsi="仿宋" w:hint="eastAsia"/>
          <w:spacing w:val="-14"/>
          <w:sz w:val="32"/>
          <w:szCs w:val="32"/>
        </w:rPr>
        <w:t>机构运行信息表</w:t>
      </w:r>
      <w:r w:rsidR="006A3BD6" w:rsidRPr="00832783">
        <w:rPr>
          <w:rFonts w:ascii="仿宋" w:eastAsia="仿宋" w:hAnsi="仿宋" w:hint="eastAsia"/>
          <w:sz w:val="32"/>
          <w:szCs w:val="32"/>
        </w:rPr>
        <w:t>...........................</w:t>
      </w:r>
      <w:r w:rsidR="0009253E">
        <w:rPr>
          <w:rFonts w:ascii="仿宋" w:eastAsia="仿宋" w:hAnsi="仿宋" w:hint="eastAsia"/>
          <w:sz w:val="32"/>
          <w:szCs w:val="32"/>
        </w:rPr>
        <w:t>..</w:t>
      </w:r>
      <w:r w:rsidR="00E104EE" w:rsidRPr="00832783">
        <w:rPr>
          <w:rFonts w:ascii="仿宋" w:eastAsia="仿宋" w:hAnsi="仿宋" w:hint="eastAsia"/>
          <w:sz w:val="32"/>
          <w:szCs w:val="32"/>
        </w:rPr>
        <w:t>...</w:t>
      </w:r>
      <w:r w:rsidR="0009253E">
        <w:rPr>
          <w:rFonts w:ascii="仿宋" w:eastAsia="仿宋" w:hAnsi="仿宋" w:hint="eastAsia"/>
          <w:sz w:val="32"/>
          <w:szCs w:val="32"/>
        </w:rPr>
        <w:t>2</w:t>
      </w:r>
      <w:r w:rsidR="00DB362D">
        <w:rPr>
          <w:rFonts w:ascii="仿宋" w:eastAsia="仿宋" w:hAnsi="仿宋" w:hint="eastAsia"/>
          <w:sz w:val="32"/>
          <w:szCs w:val="32"/>
        </w:rPr>
        <w:t>9</w:t>
      </w:r>
    </w:p>
    <w:p w:rsidR="00B409A9"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 xml:space="preserve">第三部分 </w:t>
      </w:r>
      <w:r w:rsidR="00E104EE" w:rsidRPr="00832783">
        <w:rPr>
          <w:rFonts w:ascii="仿宋" w:eastAsia="仿宋" w:hAnsi="仿宋" w:cs="仿宋_GB2312" w:hint="eastAsia"/>
          <w:sz w:val="32"/>
          <w:szCs w:val="32"/>
        </w:rPr>
        <w:t>2019</w:t>
      </w:r>
      <w:r w:rsidRPr="00832783">
        <w:rPr>
          <w:rFonts w:ascii="仿宋" w:eastAsia="仿宋" w:hAnsi="仿宋" w:hint="eastAsia"/>
          <w:b/>
          <w:sz w:val="32"/>
          <w:szCs w:val="32"/>
        </w:rPr>
        <w:t>年度部门决算情况说明</w:t>
      </w:r>
      <w:r w:rsidRPr="00832783">
        <w:rPr>
          <w:rFonts w:ascii="仿宋" w:eastAsia="仿宋" w:hAnsi="仿宋" w:hint="eastAsia"/>
          <w:sz w:val="32"/>
          <w:szCs w:val="32"/>
        </w:rPr>
        <w:t xml:space="preserve"> ..............</w:t>
      </w:r>
      <w:r w:rsidR="00DB362D">
        <w:rPr>
          <w:rFonts w:ascii="仿宋" w:eastAsia="仿宋" w:hAnsi="仿宋" w:hint="eastAsia"/>
          <w:sz w:val="32"/>
          <w:szCs w:val="32"/>
        </w:rPr>
        <w:t>30</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一、收入支出决算总体情况说明 ....................</w:t>
      </w:r>
      <w:r w:rsidR="00DB362D">
        <w:rPr>
          <w:rFonts w:ascii="仿宋" w:eastAsia="仿宋" w:hAnsi="仿宋" w:hint="eastAsia"/>
          <w:sz w:val="32"/>
          <w:szCs w:val="32"/>
        </w:rPr>
        <w:t>30</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二、</w:t>
      </w:r>
      <w:r w:rsidR="00F26985" w:rsidRPr="00832783">
        <w:rPr>
          <w:rFonts w:ascii="仿宋" w:eastAsia="仿宋" w:hAnsi="仿宋" w:hint="eastAsia"/>
          <w:sz w:val="32"/>
          <w:szCs w:val="32"/>
        </w:rPr>
        <w:t>一般公共预算财政拨款支出决算情况说明.........</w:t>
      </w:r>
      <w:r w:rsidR="0009253E">
        <w:rPr>
          <w:rFonts w:ascii="仿宋" w:eastAsia="仿宋" w:hAnsi="仿宋" w:hint="eastAsia"/>
          <w:sz w:val="32"/>
          <w:szCs w:val="32"/>
        </w:rPr>
        <w:t>3</w:t>
      </w:r>
      <w:r w:rsidR="00DB362D">
        <w:rPr>
          <w:rFonts w:ascii="仿宋" w:eastAsia="仿宋" w:hAnsi="仿宋" w:hint="eastAsia"/>
          <w:sz w:val="32"/>
          <w:szCs w:val="32"/>
        </w:rPr>
        <w:t>1</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三、</w:t>
      </w:r>
      <w:r w:rsidR="00F26985" w:rsidRPr="00832783">
        <w:rPr>
          <w:rFonts w:ascii="仿宋" w:eastAsia="仿宋" w:hAnsi="仿宋" w:hint="eastAsia"/>
          <w:sz w:val="32"/>
          <w:szCs w:val="32"/>
        </w:rPr>
        <w:t>政府性基金支出决算情况</w:t>
      </w:r>
      <w:r w:rsidRPr="00832783">
        <w:rPr>
          <w:rFonts w:ascii="仿宋" w:eastAsia="仿宋" w:hAnsi="仿宋" w:hint="eastAsia"/>
          <w:sz w:val="32"/>
          <w:szCs w:val="32"/>
        </w:rPr>
        <w:t>说明</w:t>
      </w:r>
      <w:r w:rsidR="00F26985" w:rsidRPr="00832783">
        <w:rPr>
          <w:rFonts w:ascii="仿宋" w:eastAsia="仿宋" w:hAnsi="仿宋" w:hint="eastAsia"/>
          <w:sz w:val="32"/>
          <w:szCs w:val="32"/>
        </w:rPr>
        <w:t xml:space="preserve"> ..................</w:t>
      </w:r>
      <w:r w:rsidR="0009253E">
        <w:rPr>
          <w:rFonts w:ascii="仿宋" w:eastAsia="仿宋" w:hAnsi="仿宋" w:hint="eastAsia"/>
          <w:sz w:val="32"/>
          <w:szCs w:val="32"/>
        </w:rPr>
        <w:t>3</w:t>
      </w:r>
      <w:r w:rsidR="00DB362D">
        <w:rPr>
          <w:rFonts w:ascii="仿宋" w:eastAsia="仿宋" w:hAnsi="仿宋" w:hint="eastAsia"/>
          <w:sz w:val="32"/>
          <w:szCs w:val="32"/>
        </w:rPr>
        <w:t>1</w:t>
      </w:r>
    </w:p>
    <w:p w:rsidR="00B409A9"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t>四、</w:t>
      </w:r>
      <w:r w:rsidR="00F26985" w:rsidRPr="00832783">
        <w:rPr>
          <w:rFonts w:ascii="仿宋" w:eastAsia="仿宋" w:hAnsi="仿宋" w:hint="eastAsia"/>
          <w:sz w:val="32"/>
          <w:szCs w:val="32"/>
        </w:rPr>
        <w:t>一般公共预算财政拨款基本支出决算情况说明.....</w:t>
      </w:r>
      <w:r w:rsidR="0009253E">
        <w:rPr>
          <w:rFonts w:ascii="仿宋" w:eastAsia="仿宋" w:hAnsi="仿宋" w:hint="eastAsia"/>
          <w:sz w:val="32"/>
          <w:szCs w:val="32"/>
        </w:rPr>
        <w:t>31</w:t>
      </w:r>
    </w:p>
    <w:p w:rsidR="00B409A9" w:rsidRPr="00832783" w:rsidRDefault="00B409A9" w:rsidP="00DB362D">
      <w:pPr>
        <w:ind w:left="640" w:hangingChars="200" w:hanging="640"/>
        <w:jc w:val="left"/>
        <w:rPr>
          <w:rFonts w:ascii="仿宋" w:eastAsia="仿宋" w:hAnsi="仿宋"/>
          <w:sz w:val="32"/>
          <w:szCs w:val="32"/>
        </w:rPr>
      </w:pPr>
      <w:r w:rsidRPr="00832783">
        <w:rPr>
          <w:rFonts w:ascii="仿宋" w:eastAsia="仿宋" w:hAnsi="仿宋" w:hint="eastAsia"/>
          <w:sz w:val="32"/>
          <w:szCs w:val="32"/>
        </w:rPr>
        <w:t>五、</w:t>
      </w:r>
      <w:r w:rsidR="00F26985" w:rsidRPr="00832783">
        <w:rPr>
          <w:rFonts w:ascii="仿宋" w:eastAsia="仿宋" w:hAnsi="仿宋" w:hint="eastAsia"/>
          <w:sz w:val="32"/>
          <w:szCs w:val="32"/>
        </w:rPr>
        <w:t>一般公共预算财政拨款“三公”经费支出决算情况说明 .....</w:t>
      </w:r>
      <w:r w:rsidR="00DB362D" w:rsidRPr="00DB362D">
        <w:rPr>
          <w:rFonts w:ascii="仿宋" w:eastAsia="仿宋" w:hAnsi="仿宋" w:hint="eastAsia"/>
          <w:sz w:val="32"/>
          <w:szCs w:val="32"/>
        </w:rPr>
        <w:t xml:space="preserve"> </w:t>
      </w:r>
      <w:r w:rsidR="00DB362D" w:rsidRPr="00832783">
        <w:rPr>
          <w:rFonts w:ascii="仿宋" w:eastAsia="仿宋" w:hAnsi="仿宋" w:hint="eastAsia"/>
          <w:sz w:val="32"/>
          <w:szCs w:val="32"/>
        </w:rPr>
        <w:t>....</w:t>
      </w:r>
      <w:r w:rsidR="00DB362D" w:rsidRPr="00DB362D">
        <w:rPr>
          <w:rFonts w:ascii="仿宋" w:eastAsia="仿宋" w:hAnsi="仿宋" w:hint="eastAsia"/>
          <w:sz w:val="32"/>
          <w:szCs w:val="32"/>
        </w:rPr>
        <w:t xml:space="preserve"> </w:t>
      </w:r>
      <w:r w:rsidR="00DB362D" w:rsidRPr="00832783">
        <w:rPr>
          <w:rFonts w:ascii="仿宋" w:eastAsia="仿宋" w:hAnsi="仿宋" w:hint="eastAsia"/>
          <w:sz w:val="32"/>
          <w:szCs w:val="32"/>
        </w:rPr>
        <w:t>...</w:t>
      </w:r>
      <w:r w:rsidR="00DB362D" w:rsidRPr="00DB362D">
        <w:rPr>
          <w:rFonts w:ascii="仿宋" w:eastAsia="仿宋" w:hAnsi="仿宋" w:hint="eastAsia"/>
          <w:sz w:val="32"/>
          <w:szCs w:val="32"/>
        </w:rPr>
        <w:t xml:space="preserve"> </w:t>
      </w:r>
      <w:r w:rsidR="00DB362D" w:rsidRPr="00832783">
        <w:rPr>
          <w:rFonts w:ascii="仿宋" w:eastAsia="仿宋" w:hAnsi="仿宋" w:hint="eastAsia"/>
          <w:sz w:val="32"/>
          <w:szCs w:val="32"/>
        </w:rPr>
        <w:t>.....</w:t>
      </w:r>
      <w:r w:rsidR="00DB362D" w:rsidRPr="00DB362D">
        <w:rPr>
          <w:rFonts w:ascii="仿宋" w:eastAsia="仿宋" w:hAnsi="仿宋" w:hint="eastAsia"/>
          <w:sz w:val="32"/>
          <w:szCs w:val="32"/>
        </w:rPr>
        <w:t xml:space="preserve"> </w:t>
      </w:r>
      <w:r w:rsidR="00DB362D" w:rsidRPr="00832783">
        <w:rPr>
          <w:rFonts w:ascii="仿宋" w:eastAsia="仿宋" w:hAnsi="仿宋" w:hint="eastAsia"/>
          <w:sz w:val="32"/>
          <w:szCs w:val="32"/>
        </w:rPr>
        <w:t>........</w:t>
      </w:r>
      <w:r w:rsidR="00DB362D" w:rsidRPr="00DB362D">
        <w:rPr>
          <w:rFonts w:ascii="仿宋" w:eastAsia="仿宋" w:hAnsi="仿宋" w:hint="eastAsia"/>
          <w:sz w:val="32"/>
          <w:szCs w:val="32"/>
        </w:rPr>
        <w:t xml:space="preserve"> </w:t>
      </w:r>
      <w:r w:rsidR="00DB362D" w:rsidRPr="00832783">
        <w:rPr>
          <w:rFonts w:ascii="仿宋" w:eastAsia="仿宋" w:hAnsi="仿宋" w:hint="eastAsia"/>
          <w:sz w:val="32"/>
          <w:szCs w:val="32"/>
        </w:rPr>
        <w:t>....</w:t>
      </w:r>
      <w:r w:rsidR="00DB362D" w:rsidRPr="00DB362D">
        <w:rPr>
          <w:rFonts w:ascii="仿宋" w:eastAsia="仿宋" w:hAnsi="仿宋" w:hint="eastAsia"/>
          <w:sz w:val="32"/>
          <w:szCs w:val="32"/>
        </w:rPr>
        <w:t xml:space="preserve"> </w:t>
      </w:r>
      <w:r w:rsidR="00DB362D" w:rsidRPr="00832783">
        <w:rPr>
          <w:rFonts w:ascii="仿宋" w:eastAsia="仿宋" w:hAnsi="仿宋" w:hint="eastAsia"/>
          <w:sz w:val="32"/>
          <w:szCs w:val="32"/>
        </w:rPr>
        <w:t>....</w:t>
      </w:r>
      <w:r w:rsidR="00F26985" w:rsidRPr="00832783">
        <w:rPr>
          <w:rFonts w:ascii="仿宋" w:eastAsia="仿宋" w:hAnsi="仿宋" w:hint="eastAsia"/>
          <w:sz w:val="32"/>
          <w:szCs w:val="32"/>
        </w:rPr>
        <w:t>..</w:t>
      </w:r>
      <w:r w:rsidR="0009253E">
        <w:rPr>
          <w:rFonts w:ascii="仿宋" w:eastAsia="仿宋" w:hAnsi="仿宋" w:hint="eastAsia"/>
          <w:sz w:val="32"/>
          <w:szCs w:val="32"/>
        </w:rPr>
        <w:t>3</w:t>
      </w:r>
      <w:r w:rsidR="00DB362D">
        <w:rPr>
          <w:rFonts w:ascii="仿宋" w:eastAsia="仿宋" w:hAnsi="仿宋" w:hint="eastAsia"/>
          <w:sz w:val="32"/>
          <w:szCs w:val="32"/>
        </w:rPr>
        <w:t>2</w:t>
      </w:r>
    </w:p>
    <w:p w:rsidR="007B6D34" w:rsidRPr="00832783" w:rsidRDefault="00B409A9" w:rsidP="00B409A9">
      <w:pPr>
        <w:jc w:val="left"/>
        <w:rPr>
          <w:rFonts w:ascii="仿宋" w:eastAsia="仿宋" w:hAnsi="仿宋"/>
          <w:sz w:val="32"/>
          <w:szCs w:val="32"/>
        </w:rPr>
      </w:pPr>
      <w:r w:rsidRPr="00832783">
        <w:rPr>
          <w:rFonts w:ascii="仿宋" w:eastAsia="仿宋" w:hAnsi="仿宋" w:hint="eastAsia"/>
          <w:sz w:val="32"/>
          <w:szCs w:val="32"/>
        </w:rPr>
        <w:lastRenderedPageBreak/>
        <w:t>六、</w:t>
      </w:r>
      <w:r w:rsidR="007B6D34" w:rsidRPr="00832783">
        <w:rPr>
          <w:rFonts w:ascii="仿宋" w:eastAsia="仿宋" w:hAnsi="仿宋" w:hint="eastAsia"/>
          <w:sz w:val="32"/>
          <w:szCs w:val="32"/>
        </w:rPr>
        <w:t>预算绩效情况说明................</w:t>
      </w:r>
      <w:r w:rsidR="0009253E" w:rsidRPr="0009253E">
        <w:rPr>
          <w:rFonts w:ascii="仿宋" w:eastAsia="仿宋" w:hAnsi="仿宋" w:hint="eastAsia"/>
          <w:sz w:val="32"/>
          <w:szCs w:val="32"/>
        </w:rPr>
        <w:t xml:space="preserve"> </w:t>
      </w:r>
      <w:r w:rsidR="0009253E" w:rsidRPr="00832783">
        <w:rPr>
          <w:rFonts w:ascii="仿宋" w:eastAsia="仿宋" w:hAnsi="仿宋" w:hint="eastAsia"/>
          <w:sz w:val="32"/>
          <w:szCs w:val="32"/>
        </w:rPr>
        <w:t>...</w:t>
      </w:r>
      <w:r w:rsidR="0009253E" w:rsidRPr="0009253E">
        <w:rPr>
          <w:rFonts w:ascii="仿宋" w:eastAsia="仿宋" w:hAnsi="仿宋" w:hint="eastAsia"/>
          <w:sz w:val="32"/>
          <w:szCs w:val="32"/>
        </w:rPr>
        <w:t xml:space="preserve"> </w:t>
      </w:r>
      <w:r w:rsidR="0009253E" w:rsidRPr="00832783">
        <w:rPr>
          <w:rFonts w:ascii="仿宋" w:eastAsia="仿宋" w:hAnsi="仿宋" w:hint="eastAsia"/>
          <w:sz w:val="32"/>
          <w:szCs w:val="32"/>
        </w:rPr>
        <w:t>...</w:t>
      </w:r>
      <w:r w:rsidR="007B6D34" w:rsidRPr="00832783">
        <w:rPr>
          <w:rFonts w:ascii="仿宋" w:eastAsia="仿宋" w:hAnsi="仿宋" w:hint="eastAsia"/>
          <w:sz w:val="32"/>
          <w:szCs w:val="32"/>
        </w:rPr>
        <w:t>......</w:t>
      </w:r>
      <w:r w:rsidR="0009253E">
        <w:rPr>
          <w:rFonts w:ascii="仿宋" w:eastAsia="仿宋" w:hAnsi="仿宋" w:hint="eastAsia"/>
          <w:sz w:val="32"/>
          <w:szCs w:val="32"/>
        </w:rPr>
        <w:t>3</w:t>
      </w:r>
      <w:r w:rsidR="00DB362D">
        <w:rPr>
          <w:rFonts w:ascii="仿宋" w:eastAsia="仿宋" w:hAnsi="仿宋" w:hint="eastAsia"/>
          <w:sz w:val="32"/>
          <w:szCs w:val="32"/>
        </w:rPr>
        <w:t>3</w:t>
      </w:r>
      <w:r w:rsidR="007B6D34" w:rsidRPr="00832783">
        <w:rPr>
          <w:rFonts w:ascii="仿宋" w:eastAsia="仿宋" w:hAnsi="仿宋" w:hint="eastAsia"/>
          <w:sz w:val="32"/>
          <w:szCs w:val="32"/>
        </w:rPr>
        <w:t>.</w:t>
      </w:r>
    </w:p>
    <w:p w:rsidR="00B409A9" w:rsidRPr="00832783" w:rsidRDefault="007B6D34" w:rsidP="00B409A9">
      <w:pPr>
        <w:jc w:val="left"/>
        <w:rPr>
          <w:rFonts w:ascii="仿宋" w:eastAsia="仿宋" w:hAnsi="仿宋"/>
          <w:sz w:val="32"/>
          <w:szCs w:val="32"/>
        </w:rPr>
      </w:pPr>
      <w:r w:rsidRPr="00832783">
        <w:rPr>
          <w:rFonts w:ascii="仿宋" w:eastAsia="仿宋" w:hAnsi="仿宋" w:hint="eastAsia"/>
          <w:sz w:val="32"/>
          <w:szCs w:val="32"/>
        </w:rPr>
        <w:t>七、</w:t>
      </w:r>
      <w:r w:rsidR="00F26985" w:rsidRPr="00832783">
        <w:rPr>
          <w:rFonts w:ascii="仿宋" w:eastAsia="仿宋" w:hAnsi="仿宋" w:hint="eastAsia"/>
          <w:sz w:val="32"/>
          <w:szCs w:val="32"/>
        </w:rPr>
        <w:t>其他重要事项情况说明</w:t>
      </w:r>
      <w:r w:rsidR="00B409A9" w:rsidRPr="00832783">
        <w:rPr>
          <w:rFonts w:ascii="仿宋" w:eastAsia="仿宋" w:hAnsi="仿宋" w:hint="eastAsia"/>
          <w:sz w:val="32"/>
          <w:szCs w:val="32"/>
        </w:rPr>
        <w:t>.......</w:t>
      </w:r>
      <w:r w:rsidR="00F26985" w:rsidRPr="00832783">
        <w:rPr>
          <w:rFonts w:ascii="仿宋" w:eastAsia="仿宋" w:hAnsi="仿宋" w:hint="eastAsia"/>
          <w:sz w:val="32"/>
          <w:szCs w:val="32"/>
        </w:rPr>
        <w:t>............... ..</w:t>
      </w:r>
      <w:r w:rsidR="0009253E">
        <w:rPr>
          <w:rFonts w:ascii="仿宋" w:eastAsia="仿宋" w:hAnsi="仿宋" w:hint="eastAsia"/>
          <w:sz w:val="32"/>
          <w:szCs w:val="32"/>
        </w:rPr>
        <w:t>34</w:t>
      </w:r>
    </w:p>
    <w:p w:rsidR="002C6AB2" w:rsidRPr="00832783" w:rsidRDefault="00B409A9" w:rsidP="00B409A9">
      <w:pPr>
        <w:jc w:val="left"/>
        <w:rPr>
          <w:rFonts w:ascii="仿宋" w:eastAsia="仿宋" w:hAnsi="仿宋"/>
          <w:sz w:val="32"/>
          <w:szCs w:val="32"/>
        </w:rPr>
      </w:pPr>
      <w:r w:rsidRPr="00832783">
        <w:rPr>
          <w:rFonts w:ascii="仿宋" w:eastAsia="仿宋" w:hAnsi="仿宋" w:hint="eastAsia"/>
          <w:b/>
          <w:sz w:val="32"/>
          <w:szCs w:val="32"/>
        </w:rPr>
        <w:t>第四部分 名词解释</w:t>
      </w:r>
      <w:r w:rsidRPr="00832783">
        <w:rPr>
          <w:rFonts w:ascii="仿宋" w:eastAsia="仿宋" w:hAnsi="仿宋" w:hint="eastAsia"/>
          <w:sz w:val="32"/>
          <w:szCs w:val="32"/>
        </w:rPr>
        <w:t xml:space="preserve"> ...................</w:t>
      </w:r>
      <w:r w:rsidR="0009253E">
        <w:rPr>
          <w:rFonts w:ascii="仿宋" w:eastAsia="仿宋" w:hAnsi="仿宋" w:hint="eastAsia"/>
          <w:sz w:val="32"/>
          <w:szCs w:val="32"/>
        </w:rPr>
        <w:t>.</w:t>
      </w:r>
      <w:r w:rsidRPr="00832783">
        <w:rPr>
          <w:rFonts w:ascii="仿宋" w:eastAsia="仿宋" w:hAnsi="仿宋" w:hint="eastAsia"/>
          <w:sz w:val="32"/>
          <w:szCs w:val="32"/>
        </w:rPr>
        <w:t>...</w:t>
      </w:r>
      <w:r w:rsidR="0009253E" w:rsidRPr="0009253E">
        <w:rPr>
          <w:rFonts w:ascii="仿宋" w:eastAsia="仿宋" w:hAnsi="仿宋" w:hint="eastAsia"/>
          <w:sz w:val="32"/>
          <w:szCs w:val="32"/>
        </w:rPr>
        <w:t xml:space="preserve"> </w:t>
      </w:r>
      <w:r w:rsidR="0009253E" w:rsidRPr="00832783">
        <w:rPr>
          <w:rFonts w:ascii="仿宋" w:eastAsia="仿宋" w:hAnsi="仿宋" w:hint="eastAsia"/>
          <w:sz w:val="32"/>
          <w:szCs w:val="32"/>
        </w:rPr>
        <w:t>...</w:t>
      </w:r>
      <w:r w:rsidRPr="00832783">
        <w:rPr>
          <w:rFonts w:ascii="仿宋" w:eastAsia="仿宋" w:hAnsi="仿宋" w:hint="eastAsia"/>
          <w:sz w:val="32"/>
          <w:szCs w:val="32"/>
        </w:rPr>
        <w:t>....</w:t>
      </w:r>
      <w:r w:rsidR="0009253E">
        <w:rPr>
          <w:rFonts w:ascii="仿宋" w:eastAsia="仿宋" w:hAnsi="仿宋" w:hint="eastAsia"/>
          <w:sz w:val="32"/>
          <w:szCs w:val="32"/>
        </w:rPr>
        <w:t>3</w:t>
      </w:r>
      <w:r w:rsidR="00DB362D">
        <w:rPr>
          <w:rFonts w:ascii="仿宋" w:eastAsia="仿宋" w:hAnsi="仿宋" w:hint="eastAsia"/>
          <w:sz w:val="32"/>
          <w:szCs w:val="32"/>
        </w:rPr>
        <w:t>5</w:t>
      </w: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B409A9" w:rsidRPr="00832783" w:rsidRDefault="00B409A9" w:rsidP="00B409A9">
      <w:pPr>
        <w:jc w:val="left"/>
        <w:rPr>
          <w:rFonts w:ascii="仿宋" w:eastAsia="仿宋" w:hAnsi="仿宋"/>
          <w:sz w:val="32"/>
          <w:szCs w:val="32"/>
        </w:rPr>
      </w:pPr>
    </w:p>
    <w:p w:rsidR="00F26985" w:rsidRPr="00832783" w:rsidRDefault="00F26985" w:rsidP="00B409A9">
      <w:pPr>
        <w:jc w:val="left"/>
        <w:rPr>
          <w:rFonts w:ascii="仿宋" w:eastAsia="仿宋" w:hAnsi="仿宋"/>
          <w:sz w:val="32"/>
          <w:szCs w:val="32"/>
        </w:rPr>
      </w:pPr>
    </w:p>
    <w:p w:rsidR="00B409A9" w:rsidRPr="00832783" w:rsidRDefault="00B409A9" w:rsidP="00B409A9">
      <w:pPr>
        <w:jc w:val="center"/>
        <w:rPr>
          <w:rFonts w:ascii="黑体" w:eastAsia="黑体" w:hAnsi="黑体"/>
          <w:sz w:val="36"/>
          <w:szCs w:val="36"/>
        </w:rPr>
      </w:pPr>
      <w:r w:rsidRPr="00832783">
        <w:rPr>
          <w:rFonts w:ascii="黑体" w:eastAsia="黑体" w:hAnsi="黑体" w:hint="eastAsia"/>
          <w:sz w:val="36"/>
          <w:szCs w:val="36"/>
        </w:rPr>
        <w:lastRenderedPageBreak/>
        <w:t>第一部分 部门概况</w:t>
      </w:r>
    </w:p>
    <w:p w:rsidR="005636F9" w:rsidRPr="00832783" w:rsidRDefault="005636F9" w:rsidP="00B409A9">
      <w:pPr>
        <w:jc w:val="center"/>
        <w:rPr>
          <w:rFonts w:ascii="黑体" w:eastAsia="黑体" w:hAnsi="黑体"/>
          <w:sz w:val="36"/>
          <w:szCs w:val="36"/>
        </w:rPr>
      </w:pPr>
    </w:p>
    <w:p w:rsidR="00B409A9" w:rsidRPr="00832783" w:rsidRDefault="00B409A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一、部门主要职责</w:t>
      </w:r>
    </w:p>
    <w:p w:rsidR="004D1525" w:rsidRPr="00293739" w:rsidRDefault="004D1525" w:rsidP="004D1525">
      <w:pPr>
        <w:widowControl/>
        <w:shd w:val="clear" w:color="auto" w:fill="FFFFFF"/>
        <w:spacing w:line="400" w:lineRule="atLeast"/>
        <w:ind w:left="643"/>
        <w:jc w:val="left"/>
        <w:rPr>
          <w:rFonts w:ascii="仿宋" w:eastAsia="仿宋" w:hAnsi="仿宋" w:cs="宋体"/>
          <w:color w:val="000000"/>
          <w:kern w:val="0"/>
          <w:sz w:val="32"/>
          <w:szCs w:val="32"/>
        </w:rPr>
      </w:pPr>
      <w:r w:rsidRPr="00293739">
        <w:rPr>
          <w:rFonts w:ascii="仿宋" w:eastAsia="仿宋" w:hAnsi="仿宋" w:hint="eastAsia"/>
          <w:sz w:val="32"/>
          <w:szCs w:val="32"/>
        </w:rPr>
        <w:t>中国共产党上杭县委员会党校的主要职责是：</w:t>
      </w:r>
      <w:r w:rsidRPr="00293739">
        <w:rPr>
          <w:rFonts w:ascii="仿宋" w:eastAsia="仿宋" w:hAnsi="仿宋" w:cs="宋体"/>
          <w:color w:val="000000"/>
          <w:kern w:val="0"/>
          <w:sz w:val="32"/>
          <w:szCs w:val="32"/>
        </w:rPr>
        <w:t>根据《上</w:t>
      </w:r>
    </w:p>
    <w:p w:rsidR="004D1525" w:rsidRPr="00293739" w:rsidRDefault="004D1525" w:rsidP="004D1525">
      <w:pPr>
        <w:widowControl/>
        <w:shd w:val="clear" w:color="auto" w:fill="FFFFFF"/>
        <w:spacing w:line="400" w:lineRule="atLeast"/>
        <w:jc w:val="left"/>
        <w:rPr>
          <w:rFonts w:ascii="仿宋" w:eastAsia="仿宋" w:hAnsi="仿宋" w:cs="宋体"/>
          <w:color w:val="000000"/>
          <w:kern w:val="0"/>
          <w:sz w:val="20"/>
          <w:szCs w:val="20"/>
        </w:rPr>
      </w:pPr>
      <w:r w:rsidRPr="00293739">
        <w:rPr>
          <w:rFonts w:ascii="仿宋" w:eastAsia="仿宋" w:hAnsi="仿宋" w:cs="宋体"/>
          <w:color w:val="000000"/>
          <w:kern w:val="0"/>
          <w:sz w:val="32"/>
          <w:szCs w:val="32"/>
        </w:rPr>
        <w:t>杭县委机构编制委员会关于印发《中共上杭县委党校职能配置、内设机构和人员编制方案的通知》（杭编[2008]17号，我单位的主要职责是：</w:t>
      </w:r>
      <w:r w:rsidRPr="00293739">
        <w:rPr>
          <w:rFonts w:ascii="����" w:eastAsia="仿宋" w:hAnsi="����" w:cs="宋体"/>
          <w:color w:val="000000"/>
          <w:kern w:val="0"/>
          <w:sz w:val="32"/>
          <w:szCs w:val="32"/>
        </w:rPr>
        <w:t> </w:t>
      </w:r>
    </w:p>
    <w:p w:rsidR="004D1525" w:rsidRPr="00293739" w:rsidRDefault="004D1525" w:rsidP="004D1525">
      <w:pPr>
        <w:widowControl/>
        <w:shd w:val="clear" w:color="auto" w:fill="FFFFFF"/>
        <w:spacing w:line="400" w:lineRule="atLeast"/>
        <w:ind w:firstLine="640"/>
        <w:jc w:val="left"/>
        <w:rPr>
          <w:rFonts w:ascii="仿宋" w:eastAsia="仿宋" w:hAnsi="仿宋" w:cs="宋体"/>
          <w:color w:val="000000"/>
          <w:kern w:val="0"/>
          <w:sz w:val="20"/>
          <w:szCs w:val="20"/>
        </w:rPr>
      </w:pPr>
      <w:r w:rsidRPr="00293739">
        <w:rPr>
          <w:rFonts w:ascii="仿宋" w:eastAsia="仿宋" w:hAnsi="仿宋" w:cs="宋体"/>
          <w:color w:val="000000"/>
          <w:kern w:val="0"/>
          <w:sz w:val="32"/>
          <w:szCs w:val="32"/>
        </w:rPr>
        <w:t>1、围绕培训轮训党员领导干部和理论骨干这一中心任务，进行教学活动。</w:t>
      </w:r>
    </w:p>
    <w:p w:rsidR="004D1525" w:rsidRPr="00293739" w:rsidRDefault="004D1525" w:rsidP="004D1525">
      <w:pPr>
        <w:widowControl/>
        <w:shd w:val="clear" w:color="auto" w:fill="FFFFFF"/>
        <w:spacing w:line="400" w:lineRule="atLeast"/>
        <w:ind w:firstLine="640"/>
        <w:jc w:val="left"/>
        <w:rPr>
          <w:rFonts w:ascii="仿宋" w:eastAsia="仿宋" w:hAnsi="仿宋" w:cs="宋体"/>
          <w:color w:val="000000"/>
          <w:kern w:val="0"/>
          <w:sz w:val="20"/>
          <w:szCs w:val="20"/>
        </w:rPr>
      </w:pPr>
      <w:r w:rsidRPr="00293739">
        <w:rPr>
          <w:rFonts w:ascii="仿宋" w:eastAsia="仿宋" w:hAnsi="仿宋" w:cs="宋体"/>
          <w:color w:val="000000"/>
          <w:kern w:val="0"/>
          <w:sz w:val="32"/>
          <w:szCs w:val="32"/>
        </w:rPr>
        <w:t>2、针对改革开放和社会主义现代化进程中的重大理论和现实问题，开展马克思主义中国化最新成果和理论宣传，开展党的路线、方针、政策的宣传。</w:t>
      </w:r>
    </w:p>
    <w:p w:rsidR="004D1525" w:rsidRPr="00293739" w:rsidRDefault="004D1525" w:rsidP="004D1525">
      <w:pPr>
        <w:widowControl/>
        <w:shd w:val="clear" w:color="auto" w:fill="FFFFFF"/>
        <w:spacing w:line="400" w:lineRule="atLeast"/>
        <w:ind w:left="643"/>
        <w:jc w:val="left"/>
        <w:rPr>
          <w:rFonts w:ascii="仿宋" w:eastAsia="仿宋" w:hAnsi="仿宋" w:cs="宋体"/>
          <w:color w:val="000000"/>
          <w:kern w:val="0"/>
          <w:sz w:val="32"/>
          <w:szCs w:val="32"/>
        </w:rPr>
      </w:pPr>
      <w:r w:rsidRPr="00293739">
        <w:rPr>
          <w:rFonts w:ascii="仿宋" w:eastAsia="仿宋" w:hAnsi="仿宋" w:cs="宋体"/>
          <w:color w:val="000000"/>
          <w:kern w:val="0"/>
          <w:sz w:val="32"/>
          <w:szCs w:val="32"/>
        </w:rPr>
        <w:t>3、针对新的实际，紧密围绕县委、县政府的重要工作</w:t>
      </w:r>
    </w:p>
    <w:p w:rsidR="004D1525" w:rsidRPr="00293739" w:rsidRDefault="004D1525" w:rsidP="004D1525">
      <w:pPr>
        <w:widowControl/>
        <w:shd w:val="clear" w:color="auto" w:fill="FFFFFF"/>
        <w:spacing w:line="400" w:lineRule="atLeast"/>
        <w:jc w:val="left"/>
        <w:rPr>
          <w:rFonts w:ascii="仿宋" w:eastAsia="仿宋" w:hAnsi="仿宋" w:cs="宋体"/>
          <w:color w:val="000000"/>
          <w:kern w:val="0"/>
          <w:sz w:val="20"/>
          <w:szCs w:val="20"/>
        </w:rPr>
      </w:pPr>
      <w:r w:rsidRPr="00293739">
        <w:rPr>
          <w:rFonts w:ascii="仿宋" w:eastAsia="仿宋" w:hAnsi="仿宋" w:cs="宋体"/>
          <w:color w:val="000000"/>
          <w:kern w:val="0"/>
          <w:sz w:val="32"/>
          <w:szCs w:val="32"/>
        </w:rPr>
        <w:t>部署，以党的理论创新为重点开展科学研究。</w:t>
      </w:r>
    </w:p>
    <w:p w:rsidR="004D1525" w:rsidRPr="00293739" w:rsidRDefault="004D1525" w:rsidP="004D1525">
      <w:pPr>
        <w:widowControl/>
        <w:shd w:val="clear" w:color="auto" w:fill="FFFFFF"/>
        <w:spacing w:line="400" w:lineRule="atLeast"/>
        <w:ind w:left="643"/>
        <w:jc w:val="left"/>
        <w:rPr>
          <w:rFonts w:ascii="仿宋" w:eastAsia="仿宋" w:hAnsi="仿宋" w:cs="宋体"/>
          <w:color w:val="000000"/>
          <w:kern w:val="0"/>
          <w:sz w:val="20"/>
          <w:szCs w:val="20"/>
        </w:rPr>
      </w:pPr>
      <w:r w:rsidRPr="00293739">
        <w:rPr>
          <w:rFonts w:ascii="仿宋" w:eastAsia="仿宋" w:hAnsi="仿宋" w:cs="宋体"/>
          <w:color w:val="000000"/>
          <w:kern w:val="0"/>
          <w:sz w:val="32"/>
          <w:szCs w:val="32"/>
        </w:rPr>
        <w:t>4、对学员在校期间表现进行考核，为使用提供依据。</w:t>
      </w:r>
    </w:p>
    <w:p w:rsidR="004D1525" w:rsidRPr="00293739" w:rsidRDefault="004D1525" w:rsidP="004D1525">
      <w:pPr>
        <w:widowControl/>
        <w:shd w:val="clear" w:color="auto" w:fill="FFFFFF"/>
        <w:spacing w:line="400" w:lineRule="atLeast"/>
        <w:ind w:left="643"/>
        <w:jc w:val="left"/>
        <w:rPr>
          <w:rFonts w:ascii="仿宋" w:eastAsia="仿宋" w:hAnsi="仿宋" w:cs="宋体"/>
          <w:color w:val="000000"/>
          <w:kern w:val="0"/>
          <w:sz w:val="20"/>
          <w:szCs w:val="20"/>
        </w:rPr>
      </w:pPr>
      <w:r w:rsidRPr="00293739">
        <w:rPr>
          <w:rFonts w:ascii="仿宋" w:eastAsia="仿宋" w:hAnsi="仿宋" w:cs="宋体"/>
          <w:color w:val="000000"/>
          <w:kern w:val="0"/>
          <w:sz w:val="32"/>
          <w:szCs w:val="32"/>
        </w:rPr>
        <w:t>5、负责对乡镇基层党校进行业务指导。</w:t>
      </w:r>
    </w:p>
    <w:p w:rsidR="004D1525" w:rsidRDefault="004D1525" w:rsidP="004D1525">
      <w:pPr>
        <w:widowControl/>
        <w:shd w:val="clear" w:color="auto" w:fill="FFFFFF"/>
        <w:spacing w:line="400" w:lineRule="atLeast"/>
        <w:ind w:left="643"/>
        <w:jc w:val="left"/>
        <w:rPr>
          <w:rFonts w:ascii="仿宋" w:eastAsia="仿宋" w:hAnsi="仿宋" w:cs="宋体"/>
          <w:color w:val="000000"/>
          <w:kern w:val="0"/>
          <w:sz w:val="20"/>
          <w:szCs w:val="20"/>
        </w:rPr>
      </w:pPr>
      <w:r w:rsidRPr="00293739">
        <w:rPr>
          <w:rFonts w:ascii="仿宋" w:eastAsia="仿宋" w:hAnsi="仿宋" w:cs="宋体"/>
          <w:color w:val="000000"/>
          <w:kern w:val="0"/>
          <w:sz w:val="32"/>
          <w:szCs w:val="32"/>
        </w:rPr>
        <w:t>6、完成县委交办的其他工作。</w:t>
      </w:r>
    </w:p>
    <w:p w:rsidR="00B409A9" w:rsidRPr="00832783" w:rsidRDefault="00B409A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二、部门决算单位基本情况</w:t>
      </w:r>
    </w:p>
    <w:p w:rsidR="00B409A9" w:rsidRPr="00832783" w:rsidRDefault="00B409A9" w:rsidP="00B409A9">
      <w:pPr>
        <w:tabs>
          <w:tab w:val="left" w:pos="7513"/>
        </w:tabs>
        <w:adjustRightInd w:val="0"/>
        <w:snapToGrid w:val="0"/>
        <w:spacing w:line="600" w:lineRule="exact"/>
        <w:ind w:firstLineChars="200" w:firstLine="640"/>
        <w:rPr>
          <w:rFonts w:ascii="仿宋" w:eastAsia="仿宋" w:hAnsi="仿宋" w:cs="Times New Roman"/>
          <w:sz w:val="32"/>
          <w:szCs w:val="32"/>
        </w:rPr>
      </w:pPr>
      <w:r w:rsidRPr="00832783">
        <w:rPr>
          <w:rFonts w:ascii="仿宋" w:eastAsia="仿宋" w:hAnsi="仿宋" w:cs="仿宋_GB2312" w:hint="eastAsia"/>
          <w:sz w:val="32"/>
          <w:szCs w:val="32"/>
        </w:rPr>
        <w:t>从决算单位构成看，</w:t>
      </w:r>
      <w:r w:rsidR="003E6320">
        <w:rPr>
          <w:rFonts w:ascii="仿宋" w:eastAsia="仿宋" w:hAnsi="仿宋" w:hint="eastAsia"/>
          <w:sz w:val="32"/>
          <w:szCs w:val="32"/>
        </w:rPr>
        <w:t>中国共产党上杭县委员会党校</w:t>
      </w:r>
      <w:r w:rsidRPr="00832783">
        <w:rPr>
          <w:rFonts w:ascii="仿宋" w:eastAsia="仿宋" w:hAnsi="仿宋" w:hint="eastAsia"/>
          <w:sz w:val="32"/>
          <w:szCs w:val="32"/>
        </w:rPr>
        <w:t>部门包括</w:t>
      </w:r>
      <w:r w:rsidR="003E6320">
        <w:rPr>
          <w:rFonts w:ascii="仿宋" w:eastAsia="仿宋" w:hAnsi="仿宋" w:cs="仿宋_GB2312" w:hint="eastAsia"/>
          <w:sz w:val="32"/>
          <w:szCs w:val="32"/>
        </w:rPr>
        <w:t>6</w:t>
      </w:r>
      <w:r w:rsidRPr="00832783">
        <w:rPr>
          <w:rFonts w:ascii="仿宋" w:eastAsia="仿宋" w:hAnsi="仿宋" w:hint="eastAsia"/>
          <w:sz w:val="32"/>
          <w:szCs w:val="32"/>
        </w:rPr>
        <w:t>个机关行政</w:t>
      </w:r>
      <w:r w:rsidR="003E6320">
        <w:rPr>
          <w:rFonts w:ascii="仿宋" w:eastAsia="仿宋" w:hAnsi="仿宋" w:hint="eastAsia"/>
          <w:sz w:val="32"/>
          <w:szCs w:val="32"/>
        </w:rPr>
        <w:t>股</w:t>
      </w:r>
      <w:r w:rsidRPr="00832783">
        <w:rPr>
          <w:rFonts w:ascii="仿宋" w:eastAsia="仿宋" w:hAnsi="仿宋" w:hint="eastAsia"/>
          <w:sz w:val="32"/>
          <w:szCs w:val="32"/>
        </w:rPr>
        <w:t>室，其中：列入</w:t>
      </w:r>
      <w:r w:rsidR="003E6320">
        <w:rPr>
          <w:rFonts w:ascii="仿宋" w:eastAsia="仿宋" w:hAnsi="仿宋" w:cs="仿宋_GB2312" w:hint="eastAsia"/>
          <w:sz w:val="32"/>
          <w:szCs w:val="32"/>
        </w:rPr>
        <w:t>2019</w:t>
      </w:r>
      <w:r w:rsidRPr="00832783">
        <w:rPr>
          <w:rFonts w:ascii="仿宋" w:eastAsia="仿宋" w:hAnsi="仿宋" w:hint="eastAsia"/>
          <w:sz w:val="32"/>
          <w:szCs w:val="32"/>
        </w:rPr>
        <w:t>年部门决算编制范围的单位详细情况见下表</w:t>
      </w:r>
      <w:r w:rsidRPr="00832783">
        <w:rPr>
          <w:rFonts w:ascii="仿宋" w:eastAsia="仿宋" w:hAnsi="仿宋"/>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B409A9" w:rsidRPr="00832783" w:rsidTr="002C6AB2">
        <w:trPr>
          <w:trHeight w:val="664"/>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单位名称</w:t>
            </w:r>
          </w:p>
        </w:tc>
        <w:tc>
          <w:tcPr>
            <w:tcW w:w="2130"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经费性质</w:t>
            </w:r>
          </w:p>
        </w:tc>
        <w:tc>
          <w:tcPr>
            <w:tcW w:w="2131"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人员编制数</w:t>
            </w:r>
          </w:p>
        </w:tc>
        <w:tc>
          <w:tcPr>
            <w:tcW w:w="2131" w:type="dxa"/>
            <w:tcBorders>
              <w:top w:val="single" w:sz="4" w:space="0" w:color="auto"/>
              <w:left w:val="single" w:sz="4" w:space="0" w:color="auto"/>
              <w:bottom w:val="single" w:sz="4" w:space="0" w:color="auto"/>
              <w:right w:val="single" w:sz="4" w:space="0" w:color="auto"/>
            </w:tcBorders>
            <w:vAlign w:val="center"/>
            <w:hideMark/>
          </w:tcPr>
          <w:p w:rsidR="00B409A9" w:rsidRPr="00832783" w:rsidRDefault="00B409A9" w:rsidP="002C6AB2">
            <w:pPr>
              <w:spacing w:line="600" w:lineRule="exact"/>
              <w:jc w:val="center"/>
              <w:rPr>
                <w:rFonts w:ascii="仿宋" w:eastAsia="仿宋" w:hAnsi="仿宋" w:cs="仿宋_GB2312"/>
                <w:sz w:val="32"/>
                <w:szCs w:val="32"/>
              </w:rPr>
            </w:pPr>
            <w:r w:rsidRPr="00832783">
              <w:rPr>
                <w:rFonts w:ascii="仿宋" w:eastAsia="仿宋" w:hAnsi="仿宋" w:cs="仿宋_GB2312" w:hint="eastAsia"/>
                <w:sz w:val="32"/>
                <w:szCs w:val="32"/>
              </w:rPr>
              <w:t>在职人数</w:t>
            </w:r>
          </w:p>
        </w:tc>
      </w:tr>
      <w:tr w:rsidR="00B409A9" w:rsidRPr="00832783"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B409A9" w:rsidRPr="00832783" w:rsidRDefault="00CA5153" w:rsidP="002C6AB2">
            <w:pPr>
              <w:tabs>
                <w:tab w:val="left" w:pos="7513"/>
              </w:tabs>
              <w:adjustRightInd w:val="0"/>
              <w:snapToGrid w:val="0"/>
              <w:spacing w:line="600" w:lineRule="exact"/>
              <w:rPr>
                <w:rFonts w:ascii="仿宋" w:eastAsia="仿宋" w:hAnsi="仿宋" w:cs="Times New Roman"/>
                <w:b/>
                <w:bCs/>
                <w:sz w:val="32"/>
                <w:szCs w:val="32"/>
              </w:rPr>
            </w:pPr>
            <w:r>
              <w:rPr>
                <w:rFonts w:ascii="仿宋" w:eastAsia="仿宋" w:hAnsi="仿宋" w:cs="Times New Roman" w:hint="eastAsia"/>
                <w:b/>
                <w:bCs/>
                <w:sz w:val="32"/>
                <w:szCs w:val="32"/>
              </w:rPr>
              <w:lastRenderedPageBreak/>
              <w:t>中共上杭县委党校</w:t>
            </w:r>
          </w:p>
        </w:tc>
        <w:tc>
          <w:tcPr>
            <w:tcW w:w="2130" w:type="dxa"/>
            <w:tcBorders>
              <w:top w:val="single" w:sz="4" w:space="0" w:color="auto"/>
              <w:left w:val="single" w:sz="4" w:space="0" w:color="auto"/>
              <w:bottom w:val="single" w:sz="4" w:space="0" w:color="auto"/>
              <w:right w:val="single" w:sz="4" w:space="0" w:color="auto"/>
            </w:tcBorders>
          </w:tcPr>
          <w:p w:rsidR="00B409A9" w:rsidRPr="00832783" w:rsidRDefault="00CA5153" w:rsidP="002C6AB2">
            <w:pPr>
              <w:tabs>
                <w:tab w:val="left" w:pos="7513"/>
              </w:tabs>
              <w:adjustRightInd w:val="0"/>
              <w:snapToGrid w:val="0"/>
              <w:spacing w:line="600" w:lineRule="exact"/>
              <w:rPr>
                <w:rFonts w:ascii="仿宋" w:eastAsia="仿宋" w:hAnsi="仿宋" w:cs="Times New Roman"/>
                <w:b/>
                <w:bCs/>
                <w:sz w:val="32"/>
                <w:szCs w:val="32"/>
              </w:rPr>
            </w:pPr>
            <w:r>
              <w:rPr>
                <w:rFonts w:ascii="仿宋" w:eastAsia="仿宋" w:hAnsi="仿宋" w:cs="Times New Roman" w:hint="eastAsia"/>
                <w:b/>
                <w:bCs/>
                <w:sz w:val="32"/>
                <w:szCs w:val="32"/>
              </w:rPr>
              <w:t>财政补助</w:t>
            </w:r>
          </w:p>
        </w:tc>
        <w:tc>
          <w:tcPr>
            <w:tcW w:w="2131" w:type="dxa"/>
            <w:tcBorders>
              <w:top w:val="single" w:sz="4" w:space="0" w:color="auto"/>
              <w:left w:val="single" w:sz="4" w:space="0" w:color="auto"/>
              <w:bottom w:val="single" w:sz="4" w:space="0" w:color="auto"/>
              <w:right w:val="single" w:sz="4" w:space="0" w:color="auto"/>
            </w:tcBorders>
          </w:tcPr>
          <w:p w:rsidR="00B409A9" w:rsidRPr="00832783" w:rsidRDefault="00CA5153" w:rsidP="00BA4923">
            <w:pPr>
              <w:tabs>
                <w:tab w:val="left" w:pos="7513"/>
              </w:tabs>
              <w:adjustRightInd w:val="0"/>
              <w:snapToGrid w:val="0"/>
              <w:spacing w:line="600" w:lineRule="exact"/>
              <w:rPr>
                <w:rFonts w:ascii="仿宋" w:eastAsia="仿宋" w:hAnsi="仿宋" w:cs="Times New Roman"/>
                <w:b/>
                <w:bCs/>
                <w:sz w:val="32"/>
                <w:szCs w:val="32"/>
              </w:rPr>
            </w:pPr>
            <w:r>
              <w:rPr>
                <w:rFonts w:ascii="仿宋" w:eastAsia="仿宋" w:hAnsi="仿宋" w:cs="Times New Roman" w:hint="eastAsia"/>
                <w:b/>
                <w:bCs/>
                <w:sz w:val="32"/>
                <w:szCs w:val="32"/>
              </w:rPr>
              <w:t>3</w:t>
            </w:r>
            <w:r w:rsidR="00BA4923">
              <w:rPr>
                <w:rFonts w:ascii="仿宋" w:eastAsia="仿宋" w:hAnsi="仿宋" w:cs="Times New Roman" w:hint="eastAsia"/>
                <w:b/>
                <w:bCs/>
                <w:sz w:val="32"/>
                <w:szCs w:val="32"/>
              </w:rPr>
              <w:t>3</w:t>
            </w:r>
          </w:p>
        </w:tc>
        <w:tc>
          <w:tcPr>
            <w:tcW w:w="2131" w:type="dxa"/>
            <w:tcBorders>
              <w:top w:val="single" w:sz="4" w:space="0" w:color="auto"/>
              <w:left w:val="single" w:sz="4" w:space="0" w:color="auto"/>
              <w:bottom w:val="single" w:sz="4" w:space="0" w:color="auto"/>
              <w:right w:val="single" w:sz="4" w:space="0" w:color="auto"/>
            </w:tcBorders>
          </w:tcPr>
          <w:p w:rsidR="00B409A9" w:rsidRPr="00832783" w:rsidRDefault="00CA5153" w:rsidP="002C6AB2">
            <w:pPr>
              <w:tabs>
                <w:tab w:val="left" w:pos="7513"/>
              </w:tabs>
              <w:adjustRightInd w:val="0"/>
              <w:snapToGrid w:val="0"/>
              <w:spacing w:line="600" w:lineRule="exact"/>
              <w:rPr>
                <w:rFonts w:ascii="仿宋" w:eastAsia="仿宋" w:hAnsi="仿宋" w:cs="Times New Roman"/>
                <w:b/>
                <w:bCs/>
                <w:sz w:val="32"/>
                <w:szCs w:val="32"/>
              </w:rPr>
            </w:pPr>
            <w:r>
              <w:rPr>
                <w:rFonts w:ascii="仿宋" w:eastAsia="仿宋" w:hAnsi="仿宋" w:cs="Times New Roman" w:hint="eastAsia"/>
                <w:b/>
                <w:bCs/>
                <w:sz w:val="32"/>
                <w:szCs w:val="32"/>
              </w:rPr>
              <w:t>29</w:t>
            </w:r>
          </w:p>
        </w:tc>
      </w:tr>
      <w:tr w:rsidR="00B409A9" w:rsidRPr="00832783"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B409A9" w:rsidRPr="00832783" w:rsidRDefault="00B409A9" w:rsidP="002C6AB2">
            <w:pPr>
              <w:tabs>
                <w:tab w:val="left" w:pos="7513"/>
              </w:tabs>
              <w:adjustRightInd w:val="0"/>
              <w:snapToGrid w:val="0"/>
              <w:spacing w:line="600" w:lineRule="exact"/>
              <w:rPr>
                <w:rFonts w:ascii="仿宋" w:eastAsia="仿宋" w:hAnsi="仿宋"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B409A9" w:rsidRPr="00832783" w:rsidRDefault="00B409A9" w:rsidP="002C6AB2">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B409A9" w:rsidRPr="00832783" w:rsidRDefault="00B409A9" w:rsidP="002C6AB2">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B409A9" w:rsidRPr="00832783" w:rsidRDefault="00B409A9" w:rsidP="002C6AB2">
            <w:pPr>
              <w:tabs>
                <w:tab w:val="left" w:pos="7513"/>
              </w:tabs>
              <w:adjustRightInd w:val="0"/>
              <w:snapToGrid w:val="0"/>
              <w:spacing w:line="600" w:lineRule="exact"/>
              <w:rPr>
                <w:rFonts w:ascii="仿宋" w:eastAsia="仿宋" w:hAnsi="仿宋" w:cs="Times New Roman"/>
                <w:b/>
                <w:bCs/>
                <w:sz w:val="32"/>
                <w:szCs w:val="32"/>
              </w:rPr>
            </w:pPr>
          </w:p>
        </w:tc>
      </w:tr>
    </w:tbl>
    <w:p w:rsidR="006F3D25" w:rsidRDefault="006F3D25" w:rsidP="006F3D25">
      <w:pPr>
        <w:spacing w:line="600" w:lineRule="exact"/>
        <w:ind w:firstLineChars="200" w:firstLine="723"/>
        <w:rPr>
          <w:rFonts w:ascii="仿宋" w:eastAsia="仿宋" w:hAnsi="仿宋"/>
          <w:b/>
          <w:sz w:val="36"/>
          <w:szCs w:val="36"/>
        </w:rPr>
      </w:pPr>
    </w:p>
    <w:p w:rsidR="00B409A9" w:rsidRPr="006F3D25" w:rsidRDefault="00B409A9" w:rsidP="006F3D25">
      <w:pPr>
        <w:spacing w:line="600" w:lineRule="exact"/>
        <w:ind w:firstLineChars="200" w:firstLine="723"/>
        <w:rPr>
          <w:rFonts w:ascii="仿宋" w:eastAsia="仿宋" w:hAnsi="仿宋"/>
          <w:b/>
          <w:sz w:val="36"/>
          <w:szCs w:val="36"/>
        </w:rPr>
      </w:pPr>
      <w:r w:rsidRPr="006F3D25">
        <w:rPr>
          <w:rFonts w:ascii="仿宋" w:eastAsia="仿宋" w:hAnsi="仿宋" w:hint="eastAsia"/>
          <w:b/>
          <w:sz w:val="36"/>
          <w:szCs w:val="36"/>
        </w:rPr>
        <w:t>三、部门主要工作总结</w:t>
      </w:r>
    </w:p>
    <w:p w:rsidR="002F5706" w:rsidRPr="00880B5B" w:rsidRDefault="002F5706" w:rsidP="002F5706">
      <w:pPr>
        <w:spacing w:line="570" w:lineRule="exact"/>
        <w:ind w:firstLineChars="200" w:firstLine="640"/>
        <w:rPr>
          <w:rFonts w:ascii="仿宋" w:eastAsia="仿宋" w:hAnsi="仿宋"/>
          <w:color w:val="FF0000"/>
          <w:sz w:val="32"/>
          <w:szCs w:val="32"/>
        </w:rPr>
      </w:pPr>
      <w:r w:rsidRPr="00880B5B">
        <w:rPr>
          <w:rFonts w:ascii="仿宋" w:eastAsia="仿宋" w:hAnsi="仿宋"/>
          <w:sz w:val="32"/>
          <w:szCs w:val="32"/>
        </w:rPr>
        <w:t>201</w:t>
      </w:r>
      <w:r w:rsidRPr="00880B5B">
        <w:rPr>
          <w:rFonts w:ascii="仿宋" w:eastAsia="仿宋" w:hAnsi="仿宋" w:hint="eastAsia"/>
          <w:sz w:val="32"/>
          <w:szCs w:val="32"/>
        </w:rPr>
        <w:t>9年，我校在县委、县政府的正确领导和上级党校的精心指导下，坚持以习近平新时代中国特色社会主义思想和党的十九大精神为指导，以新中国成立70周年，古田会议召开90周年暨古田全军政治工作会议召开5周年为契机，深入学习贯彻习近平总书记关于做好党校工作的重要论述精神，以党的政治建设为统领，以建设一流党校为目标，围绕中心、服务大局，坚持党校姓党，牢固树立以“学术讲政治”的理念，着力抓好教学科研、决策咨询、对外培训、党校迁建、人才队伍建设、全面从严治校等各项工作，办学整体水平得到有效提升，为上杭高质量发展落实赶超、推进新时代新上杭建设作出新的更大贡献。</w:t>
      </w:r>
    </w:p>
    <w:p w:rsidR="002F5706" w:rsidRPr="00880B5B" w:rsidRDefault="002F5706" w:rsidP="002F5706">
      <w:pPr>
        <w:spacing w:line="570" w:lineRule="exact"/>
        <w:ind w:firstLineChars="200" w:firstLine="640"/>
        <w:rPr>
          <w:rFonts w:ascii="仿宋" w:eastAsia="仿宋" w:hAnsi="仿宋"/>
          <w:sz w:val="32"/>
          <w:szCs w:val="32"/>
        </w:rPr>
      </w:pPr>
      <w:r w:rsidRPr="00880B5B">
        <w:rPr>
          <w:rFonts w:ascii="仿宋" w:eastAsia="仿宋" w:hAnsi="仿宋" w:cs="黑体" w:hint="eastAsia"/>
          <w:sz w:val="32"/>
          <w:szCs w:val="32"/>
        </w:rPr>
        <w:t>一、强化党建工作引领</w:t>
      </w:r>
    </w:p>
    <w:p w:rsidR="002F5706" w:rsidRPr="00880B5B" w:rsidRDefault="002F5706" w:rsidP="00880B5B">
      <w:pPr>
        <w:spacing w:line="570" w:lineRule="exact"/>
        <w:ind w:firstLineChars="200" w:firstLine="643"/>
        <w:rPr>
          <w:rFonts w:ascii="仿宋" w:eastAsia="仿宋" w:hAnsi="仿宋" w:cs="仿宋"/>
          <w:b/>
          <w:sz w:val="32"/>
          <w:szCs w:val="32"/>
        </w:rPr>
      </w:pPr>
      <w:r w:rsidRPr="00880B5B">
        <w:rPr>
          <w:rFonts w:ascii="仿宋" w:eastAsia="仿宋" w:hAnsi="仿宋" w:cs="仿宋" w:hint="eastAsia"/>
          <w:b/>
          <w:sz w:val="32"/>
          <w:szCs w:val="32"/>
        </w:rPr>
        <w:t>（一）狠抓理论学习，提高政治素养</w:t>
      </w:r>
    </w:p>
    <w:p w:rsidR="002F5706" w:rsidRPr="00880B5B" w:rsidRDefault="002F5706" w:rsidP="002F5706">
      <w:pPr>
        <w:spacing w:line="570" w:lineRule="exact"/>
        <w:ind w:firstLineChars="200" w:firstLine="640"/>
        <w:rPr>
          <w:rFonts w:ascii="仿宋" w:eastAsia="仿宋" w:hAnsi="仿宋"/>
          <w:color w:val="000000"/>
          <w:sz w:val="32"/>
          <w:szCs w:val="32"/>
        </w:rPr>
      </w:pPr>
      <w:r w:rsidRPr="00880B5B">
        <w:rPr>
          <w:rFonts w:ascii="仿宋" w:eastAsia="仿宋" w:hAnsi="仿宋" w:hint="eastAsia"/>
          <w:color w:val="000000"/>
          <w:sz w:val="32"/>
          <w:szCs w:val="32"/>
        </w:rPr>
        <w:t>把习近平新时代中国特色社会主义思想和党的十九大</w:t>
      </w:r>
      <w:r w:rsidRPr="00880B5B">
        <w:rPr>
          <w:rFonts w:ascii="仿宋" w:eastAsia="仿宋" w:hAnsi="仿宋" w:hint="eastAsia"/>
          <w:sz w:val="32"/>
          <w:szCs w:val="32"/>
        </w:rPr>
        <w:t>、十九届二中、三中、四中全会</w:t>
      </w:r>
      <w:r w:rsidRPr="00880B5B">
        <w:rPr>
          <w:rFonts w:ascii="仿宋" w:eastAsia="仿宋" w:hAnsi="仿宋" w:hint="eastAsia"/>
          <w:color w:val="000000"/>
          <w:sz w:val="32"/>
          <w:szCs w:val="32"/>
        </w:rPr>
        <w:t>精神作为“三会一课”主要内容开展学习，要求每位党员做笔记、写心得、谈体会，力求学全、学深、学懂、悟透。今年召开了11场学习会、上了2节党课，学习内容主要有：《中国共产党章程》《中国共产党支部工作条例》《中共中央关于加强党的政治建设的意见》</w:t>
      </w:r>
      <w:r w:rsidRPr="00880B5B">
        <w:rPr>
          <w:rFonts w:ascii="仿宋" w:eastAsia="仿宋" w:hAnsi="仿宋" w:hint="eastAsia"/>
          <w:color w:val="000000"/>
          <w:sz w:val="32"/>
          <w:szCs w:val="32"/>
        </w:rPr>
        <w:lastRenderedPageBreak/>
        <w:t>《深入学习贯彻习近平总书记参加福建省代表团审议时的重要讲话精神》《干部新时代新担当新作为》《中国共产党党员教育管理条例》《2019年县直机关党建工作要点》《习近平总书记在庆祝中华人民共和国成立70周年上的讲话》等内容。通过学习，树牢党员干部“四个意识”，坚定“四个自信”，坚决做到“两个维护”。</w:t>
      </w:r>
    </w:p>
    <w:p w:rsidR="002F5706" w:rsidRPr="00880B5B" w:rsidRDefault="002F5706" w:rsidP="00880B5B">
      <w:pPr>
        <w:numPr>
          <w:ilvl w:val="0"/>
          <w:numId w:val="2"/>
        </w:numPr>
        <w:spacing w:line="570" w:lineRule="exact"/>
        <w:ind w:firstLineChars="200" w:firstLine="643"/>
        <w:rPr>
          <w:rFonts w:ascii="仿宋" w:eastAsia="仿宋" w:hAnsi="仿宋" w:cs="仿宋"/>
          <w:b/>
          <w:sz w:val="32"/>
          <w:szCs w:val="32"/>
        </w:rPr>
      </w:pPr>
      <w:r w:rsidRPr="00880B5B">
        <w:rPr>
          <w:rFonts w:ascii="仿宋" w:eastAsia="仿宋" w:hAnsi="仿宋" w:cs="仿宋" w:hint="eastAsia"/>
          <w:b/>
          <w:sz w:val="32"/>
          <w:szCs w:val="32"/>
        </w:rPr>
        <w:t>加强组织建设，增强党组织的凝聚力和战斗力</w:t>
      </w:r>
    </w:p>
    <w:p w:rsidR="002F5706" w:rsidRPr="00880B5B" w:rsidRDefault="002F5706" w:rsidP="00880B5B">
      <w:pPr>
        <w:spacing w:line="570" w:lineRule="exact"/>
        <w:ind w:firstLineChars="196" w:firstLine="630"/>
        <w:rPr>
          <w:rFonts w:ascii="仿宋" w:eastAsia="仿宋" w:hAnsi="仿宋" w:cs="宋体"/>
          <w:kern w:val="0"/>
          <w:sz w:val="32"/>
          <w:szCs w:val="32"/>
        </w:rPr>
      </w:pPr>
      <w:r w:rsidRPr="00880B5B">
        <w:rPr>
          <w:rFonts w:ascii="仿宋" w:eastAsia="仿宋" w:hAnsi="仿宋" w:hint="eastAsia"/>
          <w:b/>
          <w:sz w:val="32"/>
          <w:szCs w:val="32"/>
        </w:rPr>
        <w:t>一是严格组织生活，加强党员教育管理。</w:t>
      </w:r>
      <w:r w:rsidRPr="00880B5B">
        <w:rPr>
          <w:rFonts w:ascii="仿宋" w:eastAsia="仿宋" w:hAnsi="仿宋" w:hint="eastAsia"/>
          <w:sz w:val="32"/>
          <w:szCs w:val="32"/>
        </w:rPr>
        <w:t>组织党员参加组织生活，自觉接受党组织和党员的监督，认真开好民主生活会和组织生活会，3月14日组织召开了2018年度专题组织生活会，12月9日组织召开了2019年度专题组织生活会。做到会前广泛听取意见、深入谈心交心，会上要认真查摆问题、深刻剖析根源、明确整改方向，会后逐一进行整改落实。此外，认真开展党员民主评议，</w:t>
      </w:r>
      <w:r w:rsidRPr="00880B5B">
        <w:rPr>
          <w:rFonts w:ascii="仿宋" w:eastAsia="仿宋" w:hAnsi="仿宋" w:cs="宋体" w:hint="eastAsia"/>
          <w:kern w:val="0"/>
          <w:sz w:val="32"/>
          <w:szCs w:val="32"/>
        </w:rPr>
        <w:t>做好每月16日的党费收缴工作，完成上级党组织交给的任务。</w:t>
      </w:r>
    </w:p>
    <w:p w:rsidR="002F5706" w:rsidRPr="00880B5B" w:rsidRDefault="002F5706" w:rsidP="00880B5B">
      <w:pPr>
        <w:spacing w:line="570" w:lineRule="exact"/>
        <w:ind w:firstLineChars="200" w:firstLine="643"/>
        <w:rPr>
          <w:rFonts w:ascii="仿宋" w:eastAsia="仿宋" w:hAnsi="仿宋" w:cs="宋体"/>
          <w:color w:val="FF0000"/>
          <w:kern w:val="0"/>
          <w:sz w:val="32"/>
          <w:szCs w:val="32"/>
        </w:rPr>
      </w:pPr>
      <w:r w:rsidRPr="00880B5B">
        <w:rPr>
          <w:rFonts w:ascii="仿宋" w:eastAsia="仿宋" w:hAnsi="仿宋" w:hint="eastAsia"/>
          <w:b/>
          <w:sz w:val="32"/>
          <w:szCs w:val="32"/>
        </w:rPr>
        <w:t>二是严格履行程序，抓好发展党员工作。</w:t>
      </w:r>
      <w:r w:rsidRPr="00880B5B">
        <w:rPr>
          <w:rFonts w:ascii="仿宋" w:eastAsia="仿宋" w:hAnsi="仿宋" w:hint="eastAsia"/>
          <w:sz w:val="32"/>
          <w:szCs w:val="32"/>
        </w:rPr>
        <w:t>严格履行入党手续，把握发展党员工作中培训、政审、考察、审批、转正等各个环节。2019年通过“两推一备案”确定入党积极分子一名。</w:t>
      </w:r>
    </w:p>
    <w:p w:rsidR="002F5706" w:rsidRPr="00880B5B" w:rsidRDefault="002F5706" w:rsidP="00880B5B">
      <w:pPr>
        <w:spacing w:line="570" w:lineRule="exact"/>
        <w:ind w:firstLineChars="200" w:firstLine="643"/>
        <w:rPr>
          <w:rFonts w:ascii="仿宋" w:eastAsia="仿宋" w:hAnsi="仿宋" w:cs="仿宋"/>
          <w:b/>
          <w:color w:val="FF0000"/>
          <w:sz w:val="32"/>
          <w:szCs w:val="32"/>
        </w:rPr>
      </w:pPr>
      <w:r w:rsidRPr="00880B5B">
        <w:rPr>
          <w:rFonts w:ascii="仿宋" w:eastAsia="仿宋" w:hAnsi="仿宋" w:cs="仿宋" w:hint="eastAsia"/>
          <w:b/>
          <w:sz w:val="32"/>
          <w:szCs w:val="32"/>
        </w:rPr>
        <w:t>（三）依托活动载体，增强党建工作实效</w:t>
      </w:r>
    </w:p>
    <w:p w:rsidR="002F5706" w:rsidRPr="00880B5B" w:rsidRDefault="002F5706" w:rsidP="00880B5B">
      <w:pPr>
        <w:spacing w:line="570" w:lineRule="exact"/>
        <w:ind w:firstLineChars="200" w:firstLine="643"/>
        <w:rPr>
          <w:rFonts w:ascii="仿宋" w:eastAsia="仿宋" w:hAnsi="仿宋" w:cs="宋体"/>
          <w:bCs/>
          <w:kern w:val="0"/>
          <w:sz w:val="32"/>
          <w:szCs w:val="32"/>
        </w:rPr>
      </w:pPr>
      <w:r w:rsidRPr="00880B5B">
        <w:rPr>
          <w:rFonts w:ascii="仿宋" w:eastAsia="仿宋" w:hAnsi="仿宋" w:hint="eastAsia"/>
          <w:b/>
          <w:sz w:val="32"/>
          <w:szCs w:val="32"/>
        </w:rPr>
        <w:t>一是认真开展“不忘初心、牢记使命”主题教育活动。</w:t>
      </w:r>
      <w:r w:rsidRPr="00880B5B">
        <w:rPr>
          <w:rFonts w:ascii="仿宋" w:eastAsia="仿宋" w:hAnsi="仿宋" w:hint="eastAsia"/>
          <w:sz w:val="32"/>
          <w:szCs w:val="32"/>
        </w:rPr>
        <w:t>根据中央、省委、市委、县委关于开展“不忘初心、牢记使命”主题教育的</w:t>
      </w:r>
      <w:r w:rsidRPr="00880B5B">
        <w:rPr>
          <w:rFonts w:ascii="仿宋" w:eastAsia="仿宋" w:hAnsi="仿宋"/>
          <w:sz w:val="32"/>
          <w:szCs w:val="32"/>
        </w:rPr>
        <w:t>安排，在</w:t>
      </w:r>
      <w:r w:rsidRPr="00880B5B">
        <w:rPr>
          <w:rFonts w:ascii="仿宋" w:eastAsia="仿宋" w:hAnsi="仿宋" w:hint="eastAsia"/>
          <w:sz w:val="32"/>
          <w:szCs w:val="32"/>
        </w:rPr>
        <w:t>县</w:t>
      </w:r>
      <w:r w:rsidRPr="00880B5B">
        <w:rPr>
          <w:rFonts w:ascii="仿宋" w:eastAsia="仿宋" w:hAnsi="仿宋"/>
          <w:sz w:val="32"/>
          <w:szCs w:val="32"/>
        </w:rPr>
        <w:t>委第</w:t>
      </w:r>
      <w:r w:rsidRPr="00880B5B">
        <w:rPr>
          <w:rFonts w:ascii="仿宋" w:eastAsia="仿宋" w:hAnsi="仿宋" w:hint="eastAsia"/>
          <w:sz w:val="32"/>
          <w:szCs w:val="32"/>
        </w:rPr>
        <w:t>10指导</w:t>
      </w:r>
      <w:r w:rsidRPr="00880B5B">
        <w:rPr>
          <w:rFonts w:ascii="仿宋" w:eastAsia="仿宋" w:hAnsi="仿宋"/>
          <w:sz w:val="32"/>
          <w:szCs w:val="32"/>
        </w:rPr>
        <w:t>组的有力指导下，</w:t>
      </w:r>
      <w:r w:rsidRPr="00880B5B">
        <w:rPr>
          <w:rFonts w:ascii="仿宋" w:eastAsia="仿宋" w:hAnsi="仿宋" w:hint="eastAsia"/>
          <w:sz w:val="32"/>
          <w:szCs w:val="32"/>
        </w:rPr>
        <w:t>我校认真开展“不忘初心、牢记使命”</w:t>
      </w:r>
      <w:r w:rsidRPr="00880B5B">
        <w:rPr>
          <w:rFonts w:ascii="仿宋" w:eastAsia="仿宋" w:hAnsi="仿宋"/>
          <w:sz w:val="32"/>
          <w:szCs w:val="32"/>
        </w:rPr>
        <w:t>主题教育，</w:t>
      </w:r>
      <w:r w:rsidRPr="00880B5B">
        <w:rPr>
          <w:rFonts w:ascii="仿宋" w:eastAsia="仿宋" w:hAnsi="仿宋" w:hint="eastAsia"/>
          <w:sz w:val="32"/>
          <w:szCs w:val="32"/>
        </w:rPr>
        <w:t>取得</w:t>
      </w:r>
      <w:r w:rsidRPr="00880B5B">
        <w:rPr>
          <w:rFonts w:ascii="仿宋" w:eastAsia="仿宋" w:hAnsi="仿宋"/>
          <w:sz w:val="32"/>
          <w:szCs w:val="32"/>
        </w:rPr>
        <w:t>阶段</w:t>
      </w:r>
      <w:r w:rsidRPr="00880B5B">
        <w:rPr>
          <w:rFonts w:ascii="仿宋" w:eastAsia="仿宋" w:hAnsi="仿宋"/>
          <w:sz w:val="32"/>
          <w:szCs w:val="32"/>
        </w:rPr>
        <w:lastRenderedPageBreak/>
        <w:t>性成效。</w:t>
      </w:r>
      <w:r w:rsidRPr="00880B5B">
        <w:rPr>
          <w:rFonts w:ascii="仿宋" w:eastAsia="仿宋" w:hAnsi="仿宋" w:cs="宋体" w:hint="eastAsia"/>
          <w:bCs/>
          <w:kern w:val="0"/>
          <w:sz w:val="32"/>
          <w:szCs w:val="32"/>
        </w:rPr>
        <w:t>9月16日召开了主题教育动员部署会议，随即成立了领导小组并结合我校实际制定了实施方案。联系本校实际，组织开展了“践行初心使命、坚定理想信念、加强政治建设、牢记为民宗旨、主动担当作为、严明纪律规矩”等6个专题集中学习研讨。围绕解决本校存在的突出问题和反映强烈的热点难点问题、党的建设和思想意识形态等方面存在的问题进行调研，摸清实情，分析症结，研究提出了解决方案、改进工作思路和办法措施，并在广泛听取意见的基础上进行了检视反思。</w:t>
      </w:r>
    </w:p>
    <w:p w:rsidR="002F5706" w:rsidRPr="00880B5B" w:rsidRDefault="002F5706" w:rsidP="00880B5B">
      <w:pPr>
        <w:spacing w:line="570" w:lineRule="exact"/>
        <w:ind w:firstLineChars="200" w:firstLine="643"/>
        <w:rPr>
          <w:rFonts w:ascii="仿宋" w:eastAsia="仿宋" w:hAnsi="仿宋" w:cs="仿宋_GB2312"/>
          <w:sz w:val="32"/>
          <w:szCs w:val="32"/>
        </w:rPr>
      </w:pPr>
      <w:r w:rsidRPr="00880B5B">
        <w:rPr>
          <w:rFonts w:ascii="仿宋" w:eastAsia="仿宋" w:hAnsi="仿宋" w:hint="eastAsia"/>
          <w:b/>
          <w:sz w:val="32"/>
          <w:szCs w:val="32"/>
        </w:rPr>
        <w:t>二是依托活动载体，增强主题党日实效，开展了系列主题党日活动</w:t>
      </w:r>
      <w:r w:rsidRPr="00880B5B">
        <w:rPr>
          <w:rFonts w:ascii="仿宋" w:eastAsia="仿宋" w:hAnsi="仿宋" w:cs="宋体" w:hint="eastAsia"/>
          <w:b/>
          <w:color w:val="000000"/>
          <w:kern w:val="0"/>
          <w:sz w:val="32"/>
          <w:szCs w:val="32"/>
        </w:rPr>
        <w:t>。</w:t>
      </w:r>
      <w:r w:rsidRPr="00880B5B">
        <w:rPr>
          <w:rFonts w:ascii="仿宋" w:eastAsia="仿宋" w:hAnsi="仿宋" w:cs="宋体"/>
          <w:b/>
          <w:kern w:val="0"/>
          <w:sz w:val="32"/>
          <w:szCs w:val="32"/>
        </w:rPr>
        <w:t>①</w:t>
      </w:r>
      <w:r w:rsidRPr="00880B5B">
        <w:rPr>
          <w:rFonts w:ascii="仿宋" w:eastAsia="仿宋" w:hAnsi="仿宋" w:hint="eastAsia"/>
          <w:b/>
          <w:sz w:val="32"/>
          <w:szCs w:val="32"/>
        </w:rPr>
        <w:t>开展“巾帼心向党，建功新时代”主题教育活动。</w:t>
      </w:r>
      <w:r w:rsidRPr="00880B5B">
        <w:rPr>
          <w:rFonts w:ascii="仿宋" w:eastAsia="仿宋" w:hAnsi="仿宋" w:hint="eastAsia"/>
          <w:bCs/>
          <w:sz w:val="32"/>
          <w:szCs w:val="32"/>
        </w:rPr>
        <w:t>为深入学习习近平新时代中国特色社会主义思想，贯彻党的十九大精神，扎实推进“两学一做”教育常态化制度化， 3月16日，我校机关支部组织党员干部赴寻乌开展“巾帼心向党，建功新时代”活动</w:t>
      </w:r>
      <w:r w:rsidRPr="00880B5B">
        <w:rPr>
          <w:rFonts w:ascii="仿宋" w:eastAsia="仿宋" w:hAnsi="仿宋" w:hint="eastAsia"/>
          <w:b/>
          <w:sz w:val="32"/>
          <w:szCs w:val="32"/>
        </w:rPr>
        <w:t>。</w:t>
      </w:r>
      <w:r w:rsidRPr="00880B5B">
        <w:rPr>
          <w:rFonts w:ascii="仿宋" w:eastAsia="仿宋" w:hAnsi="仿宋" w:cs="宋体"/>
          <w:b/>
          <w:kern w:val="0"/>
          <w:sz w:val="32"/>
          <w:szCs w:val="32"/>
        </w:rPr>
        <w:t>②</w:t>
      </w:r>
      <w:r w:rsidRPr="00880B5B">
        <w:rPr>
          <w:rFonts w:ascii="仿宋" w:eastAsia="仿宋" w:hAnsi="仿宋" w:hint="eastAsia"/>
          <w:b/>
          <w:sz w:val="32"/>
          <w:szCs w:val="32"/>
        </w:rPr>
        <w:t>开展“缅怀革命先烈、激发爱国情怀”主题教育活动。</w:t>
      </w:r>
      <w:r w:rsidRPr="00880B5B">
        <w:rPr>
          <w:rFonts w:ascii="仿宋" w:eastAsia="仿宋" w:hAnsi="仿宋" w:hint="eastAsia"/>
          <w:bCs/>
          <w:sz w:val="32"/>
          <w:szCs w:val="32"/>
        </w:rPr>
        <w:t>4月4日上午，我校机关党支部组织全校党员到县革命烈士纪念碑前祭拜烈士们，缅怀革命先烈的丰功伟绩。</w:t>
      </w:r>
      <w:r w:rsidRPr="00880B5B">
        <w:rPr>
          <w:rFonts w:ascii="仿宋" w:eastAsia="仿宋" w:hAnsi="仿宋" w:cs="宋体"/>
          <w:b/>
          <w:kern w:val="0"/>
          <w:sz w:val="32"/>
          <w:szCs w:val="32"/>
        </w:rPr>
        <w:t>③</w:t>
      </w:r>
      <w:r w:rsidRPr="00880B5B">
        <w:rPr>
          <w:rFonts w:ascii="仿宋" w:eastAsia="仿宋" w:hAnsi="仿宋" w:hint="eastAsia"/>
          <w:b/>
          <w:sz w:val="32"/>
          <w:szCs w:val="32"/>
        </w:rPr>
        <w:t>开展“不忘初心  牢记使命”主题教育系列活动。</w:t>
      </w:r>
      <w:r w:rsidRPr="00880B5B">
        <w:rPr>
          <w:rFonts w:ascii="仿宋" w:eastAsia="仿宋" w:hAnsi="仿宋" w:hint="eastAsia"/>
          <w:bCs/>
          <w:sz w:val="32"/>
          <w:szCs w:val="32"/>
        </w:rPr>
        <w:t>6月25日--7月1日，</w:t>
      </w:r>
      <w:r w:rsidRPr="00880B5B">
        <w:rPr>
          <w:rFonts w:ascii="仿宋" w:eastAsia="仿宋" w:hAnsi="仿宋" w:cs="仿宋_GB2312" w:hint="eastAsia"/>
          <w:sz w:val="32"/>
          <w:szCs w:val="32"/>
        </w:rPr>
        <w:t>在中国共产党成立98周年之际，开展“不忘初心  牢记使命”主题教育系列活动之一“强党性 增素质 创新业”主题党日活动；</w:t>
      </w:r>
      <w:r w:rsidRPr="00880B5B">
        <w:rPr>
          <w:rFonts w:ascii="仿宋" w:eastAsia="仿宋" w:hAnsi="仿宋" w:hint="eastAsia"/>
          <w:sz w:val="32"/>
          <w:szCs w:val="32"/>
        </w:rPr>
        <w:t>9月26日组织党员开展“红土地上悟初心 新时代里做模范”主题党日活动；10月18日，组织全体党员开展了“我和我的祖国”主题党日活动；11月22日组织全体党员召开党员自我检视</w:t>
      </w:r>
      <w:r w:rsidRPr="00880B5B">
        <w:rPr>
          <w:rFonts w:ascii="仿宋" w:eastAsia="仿宋" w:hAnsi="仿宋" w:hint="eastAsia"/>
          <w:sz w:val="32"/>
          <w:szCs w:val="32"/>
        </w:rPr>
        <w:lastRenderedPageBreak/>
        <w:t>问题专题会议的主题党日活动。</w:t>
      </w:r>
      <w:r w:rsidRPr="00880B5B">
        <w:rPr>
          <w:rFonts w:ascii="仿宋" w:eastAsia="仿宋" w:hAnsi="仿宋" w:cs="仿宋_GB2312" w:hint="eastAsia"/>
          <w:sz w:val="32"/>
          <w:szCs w:val="32"/>
        </w:rPr>
        <w:t>通过形式丰富多样的主题党日活动，使每一位党员把新思想烙印在灵魂深处、落实在实际工作当中、展现在党校发展的业绩中，为我校打造适应新时代要求的党员干部特别是师资队伍，不断提高我校教学质量和水平，为做好我县党员干部培训工作及做强做优我县红色文化和教育培训产业筑牢基础，进一步发挥我校在党建工作及县域经济社会发展中的作用。</w:t>
      </w:r>
    </w:p>
    <w:p w:rsidR="002F5706" w:rsidRPr="00880B5B" w:rsidRDefault="002F5706" w:rsidP="00880B5B">
      <w:pPr>
        <w:spacing w:line="570" w:lineRule="exact"/>
        <w:ind w:firstLineChars="196" w:firstLine="630"/>
        <w:rPr>
          <w:rFonts w:ascii="仿宋" w:eastAsia="仿宋" w:hAnsi="仿宋"/>
          <w:sz w:val="32"/>
          <w:szCs w:val="32"/>
        </w:rPr>
      </w:pPr>
      <w:r w:rsidRPr="00880B5B">
        <w:rPr>
          <w:rFonts w:ascii="仿宋" w:eastAsia="仿宋" w:hAnsi="仿宋" w:hint="eastAsia"/>
          <w:b/>
          <w:sz w:val="32"/>
          <w:szCs w:val="32"/>
        </w:rPr>
        <w:t>三是积极参与“兼合式”大党委在职党员进社区活动。</w:t>
      </w:r>
      <w:r w:rsidRPr="00880B5B">
        <w:rPr>
          <w:rFonts w:ascii="仿宋" w:eastAsia="仿宋" w:hAnsi="仿宋" w:cs="仿宋_GB2312" w:hint="eastAsia"/>
          <w:sz w:val="32"/>
          <w:szCs w:val="32"/>
        </w:rPr>
        <w:t>我</w:t>
      </w:r>
      <w:r w:rsidRPr="00880B5B">
        <w:rPr>
          <w:rFonts w:ascii="仿宋" w:eastAsia="仿宋" w:hAnsi="仿宋" w:hint="eastAsia"/>
          <w:sz w:val="32"/>
          <w:szCs w:val="32"/>
        </w:rPr>
        <w:t>校同镇中居委会建立共建关系，主动参与社区服务3次，参加活动60多人次。其中：4月29日到镇中居委会入户宣传扫黑除恶应知应会知识；5月29日参加活动入户宣传及人居环境卫生整治工作；10月18日到镇中社区入户开展心理健康知识宣传活动。</w:t>
      </w:r>
    </w:p>
    <w:p w:rsidR="002F5706" w:rsidRPr="00880B5B" w:rsidRDefault="002F5706" w:rsidP="00880B5B">
      <w:pPr>
        <w:spacing w:line="570" w:lineRule="exact"/>
        <w:ind w:firstLineChars="196" w:firstLine="630"/>
        <w:rPr>
          <w:rFonts w:ascii="仿宋" w:eastAsia="仿宋" w:hAnsi="仿宋" w:cs="仿宋"/>
          <w:b/>
          <w:sz w:val="32"/>
          <w:szCs w:val="32"/>
        </w:rPr>
      </w:pPr>
      <w:r w:rsidRPr="00880B5B">
        <w:rPr>
          <w:rFonts w:ascii="仿宋" w:eastAsia="仿宋" w:hAnsi="仿宋" w:hint="eastAsia"/>
          <w:b/>
          <w:sz w:val="32"/>
          <w:szCs w:val="32"/>
        </w:rPr>
        <w:t>四是深化机关作风建设，落实党风廉政建设的主体责任。</w:t>
      </w:r>
      <w:r w:rsidRPr="00880B5B">
        <w:rPr>
          <w:rFonts w:ascii="仿宋" w:eastAsia="仿宋" w:hAnsi="仿宋" w:hint="eastAsia"/>
          <w:sz w:val="32"/>
          <w:szCs w:val="32"/>
        </w:rPr>
        <w:t>坚持把党风廉政建设和反腐倡廉工作纳入全年工作的整体布局中，将党风廉政建设工作和校务工作共同研究、部署，健全落实层级分明、权责明晰、全面覆盖的党风廉政建设责任体系；班子成员实行“一岗双责”职责，校委会成员及各股室负责人签订了党风廉政建设责任书，做到责任到岗、责任到人，确保主体责任明确、履责有依、问责有据。</w:t>
      </w:r>
    </w:p>
    <w:p w:rsidR="002F5706" w:rsidRPr="00880B5B" w:rsidRDefault="002F5706" w:rsidP="002F5706">
      <w:pPr>
        <w:widowControl/>
        <w:spacing w:line="570" w:lineRule="exact"/>
        <w:ind w:left="643"/>
        <w:rPr>
          <w:rFonts w:ascii="仿宋" w:eastAsia="仿宋" w:hAnsi="仿宋"/>
          <w:sz w:val="32"/>
          <w:szCs w:val="32"/>
        </w:rPr>
      </w:pPr>
      <w:r w:rsidRPr="00880B5B">
        <w:rPr>
          <w:rFonts w:ascii="仿宋" w:eastAsia="仿宋" w:hAnsi="仿宋" w:hint="eastAsia"/>
          <w:sz w:val="32"/>
          <w:szCs w:val="32"/>
        </w:rPr>
        <w:t>二、落实意识形态工作</w:t>
      </w:r>
    </w:p>
    <w:p w:rsidR="002F5706" w:rsidRPr="00880B5B" w:rsidRDefault="002F5706" w:rsidP="002F5706">
      <w:pPr>
        <w:widowControl/>
        <w:spacing w:line="570" w:lineRule="exact"/>
        <w:ind w:firstLine="636"/>
        <w:rPr>
          <w:rFonts w:ascii="仿宋" w:eastAsia="仿宋" w:hAnsi="仿宋"/>
          <w:sz w:val="32"/>
          <w:szCs w:val="32"/>
        </w:rPr>
      </w:pPr>
      <w:r w:rsidRPr="00880B5B">
        <w:rPr>
          <w:rFonts w:ascii="仿宋" w:eastAsia="仿宋" w:hAnsi="仿宋" w:hint="eastAsia"/>
          <w:sz w:val="32"/>
          <w:szCs w:val="32"/>
        </w:rPr>
        <w:t>为进一步加强和改进意识形态工作，落实意识形态原则和意识形态工作责任，牢牢掌握意识形态工作的领导权、管理权、主动权，2019年以来我校认真贯彻县委关于党委（党</w:t>
      </w:r>
      <w:r w:rsidRPr="00880B5B">
        <w:rPr>
          <w:rFonts w:ascii="仿宋" w:eastAsia="仿宋" w:hAnsi="仿宋" w:hint="eastAsia"/>
          <w:sz w:val="32"/>
          <w:szCs w:val="32"/>
        </w:rPr>
        <w:lastRenderedPageBreak/>
        <w:t>组）落实意识形态工作责任制的相关要求，主要完成以下工作。</w:t>
      </w:r>
    </w:p>
    <w:p w:rsidR="002F5706" w:rsidRPr="00880B5B" w:rsidRDefault="002F5706" w:rsidP="00880B5B">
      <w:pPr>
        <w:spacing w:line="570" w:lineRule="exact"/>
        <w:ind w:firstLineChars="150" w:firstLine="482"/>
        <w:rPr>
          <w:rFonts w:ascii="仿宋" w:eastAsia="仿宋" w:hAnsi="仿宋"/>
          <w:b/>
          <w:sz w:val="32"/>
          <w:szCs w:val="32"/>
        </w:rPr>
      </w:pPr>
      <w:r w:rsidRPr="00880B5B">
        <w:rPr>
          <w:rFonts w:ascii="仿宋" w:eastAsia="仿宋" w:hAnsi="仿宋" w:hint="eastAsia"/>
          <w:b/>
          <w:sz w:val="32"/>
          <w:szCs w:val="32"/>
        </w:rPr>
        <w:t>（一）全面落实党管意识形态的主体责任</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一是统一思想认识。</w:t>
      </w:r>
      <w:r w:rsidRPr="00880B5B">
        <w:rPr>
          <w:rFonts w:ascii="仿宋" w:eastAsia="仿宋" w:hAnsi="仿宋" w:hint="eastAsia"/>
          <w:sz w:val="32"/>
          <w:szCs w:val="32"/>
        </w:rPr>
        <w:t>通过学习习近平新时代中国特色社会主义思想及中央、省、市、县委关于党委（党组）意识形态工作责任制实施办法（细则）和全县宣传思想工作会议等精神，让会议精神在党校落地生根。将意识形态工作列入了我校年度工作要点，建立健全了班子统一领导、齐抓共管，各股（室）、部门沟通协调、相互配合，共同做好意识形态的工作机制。</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二是明确主体责任。</w:t>
      </w:r>
      <w:r w:rsidRPr="00880B5B">
        <w:rPr>
          <w:rFonts w:ascii="仿宋" w:eastAsia="仿宋" w:hAnsi="仿宋" w:hint="eastAsia"/>
          <w:sz w:val="32"/>
          <w:szCs w:val="32"/>
        </w:rPr>
        <w:t>领导班子成员全年召开2次意识形态工作专题研究会和1次意识形态分析研判会，并及时向宣传部门汇报我校意识形态工作情况，分析在意识形态领域的动态、判断意识形态领域形势，研究新情况、解决新问题，并对意识形态工作任务、目标要求进行了明确和部署。建立完善了校领导班子是意识形态工作责任主体，成立了以常务副校长李兰香为第一责任人、副校长丘景霞为直接责任人的宣传思想文化工作领导小组，明确了班子成员、工作小组成员、各股（室）的岗位职责、工作目标任务、检查考核和责任追究办法。</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三是健全落实制度。</w:t>
      </w:r>
      <w:r w:rsidRPr="00880B5B">
        <w:rPr>
          <w:rFonts w:ascii="仿宋" w:eastAsia="仿宋" w:hAnsi="仿宋" w:hint="eastAsia"/>
          <w:sz w:val="32"/>
          <w:szCs w:val="32"/>
        </w:rPr>
        <w:t>完善了定期通报意识形态领域情况工作制度，拟定工作方案。落实了分析研判制度，及时落实整改并提炼总结好的经验和做法。</w:t>
      </w:r>
    </w:p>
    <w:p w:rsidR="002F5706" w:rsidRPr="00880B5B" w:rsidRDefault="002F5706" w:rsidP="00880B5B">
      <w:pPr>
        <w:spacing w:line="570" w:lineRule="exact"/>
        <w:ind w:firstLineChars="200" w:firstLine="643"/>
        <w:rPr>
          <w:rFonts w:ascii="仿宋" w:eastAsia="仿宋" w:hAnsi="仿宋"/>
          <w:b/>
          <w:sz w:val="32"/>
          <w:szCs w:val="32"/>
        </w:rPr>
      </w:pPr>
      <w:r w:rsidRPr="00880B5B">
        <w:rPr>
          <w:rFonts w:ascii="仿宋" w:eastAsia="仿宋" w:hAnsi="仿宋" w:hint="eastAsia"/>
          <w:b/>
          <w:sz w:val="32"/>
          <w:szCs w:val="32"/>
        </w:rPr>
        <w:t>（二）不断强化意识形态阵地建设</w:t>
      </w:r>
    </w:p>
    <w:p w:rsidR="002F5706" w:rsidRPr="00880B5B" w:rsidRDefault="002F5706" w:rsidP="002F5706">
      <w:pPr>
        <w:spacing w:line="570" w:lineRule="exact"/>
        <w:ind w:firstLineChars="196" w:firstLine="630"/>
        <w:rPr>
          <w:rFonts w:ascii="仿宋" w:eastAsia="仿宋" w:hAnsi="仿宋"/>
          <w:sz w:val="32"/>
          <w:szCs w:val="32"/>
        </w:rPr>
      </w:pPr>
      <w:r w:rsidRPr="00880B5B">
        <w:rPr>
          <w:rFonts w:ascii="仿宋" w:eastAsia="仿宋" w:hAnsi="仿宋" w:hint="eastAsia"/>
          <w:b/>
          <w:sz w:val="32"/>
          <w:szCs w:val="32"/>
        </w:rPr>
        <w:lastRenderedPageBreak/>
        <w:t>一是把始终坚定正确的政治方向作为党校办学最根本的原则。</w:t>
      </w:r>
      <w:r w:rsidRPr="00880B5B">
        <w:rPr>
          <w:rFonts w:ascii="仿宋" w:eastAsia="仿宋" w:hAnsi="仿宋" w:hint="eastAsia"/>
          <w:sz w:val="32"/>
          <w:szCs w:val="32"/>
        </w:rPr>
        <w:t>坚持一切教学、科研、办学活动都坚持党性原则、遵循党的政治路线，坚持在党爱党、在党言党、在党忧党、在党为党，在思想上、政治上、行动上自觉同党中央及县委县府保持高度一致。</w:t>
      </w:r>
    </w:p>
    <w:p w:rsidR="002F5706" w:rsidRPr="00880B5B" w:rsidRDefault="002F5706" w:rsidP="002F5706">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二是把坚持“三个适应、三个促进”作为当前党校教育的第一原则。</w:t>
      </w:r>
      <w:r w:rsidRPr="00880B5B">
        <w:rPr>
          <w:rFonts w:ascii="仿宋" w:eastAsia="仿宋" w:hAnsi="仿宋" w:hint="eastAsia"/>
          <w:sz w:val="32"/>
          <w:szCs w:val="32"/>
        </w:rPr>
        <w:t>适应党、国家及县委县政府工作大局的要求，促进党的中心任务的落实；适应党的干部教育的要求，促进领导干部素质和能力的提高；适应党的理论建设的要求，促进理论创新和实践创新。</w:t>
      </w:r>
    </w:p>
    <w:p w:rsidR="002F5706" w:rsidRPr="00880B5B" w:rsidRDefault="002F5706" w:rsidP="002F5706">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三是把党的基本理论教育和党性党风教育作为“第一任务”，突出理论教育和党性教育的主业和主课。</w:t>
      </w:r>
      <w:r w:rsidRPr="00880B5B">
        <w:rPr>
          <w:rFonts w:ascii="仿宋" w:eastAsia="仿宋" w:hAnsi="仿宋" w:hint="eastAsia"/>
          <w:sz w:val="32"/>
          <w:szCs w:val="32"/>
        </w:rPr>
        <w:t>强化问题导向，积极推进办学理念、教学方式、体制机制改革创新，把强化学员政治意识、保持对党忠诚作为“第一要求”。</w:t>
      </w:r>
    </w:p>
    <w:p w:rsidR="002F5706" w:rsidRPr="00880B5B" w:rsidRDefault="002F5706" w:rsidP="00880B5B">
      <w:pPr>
        <w:spacing w:line="570" w:lineRule="exact"/>
        <w:ind w:firstLineChars="196" w:firstLine="630"/>
        <w:rPr>
          <w:rFonts w:ascii="仿宋" w:eastAsia="仿宋" w:hAnsi="仿宋"/>
          <w:b/>
          <w:sz w:val="32"/>
          <w:szCs w:val="32"/>
        </w:rPr>
      </w:pPr>
      <w:r w:rsidRPr="00880B5B">
        <w:rPr>
          <w:rFonts w:ascii="仿宋" w:eastAsia="仿宋" w:hAnsi="仿宋" w:hint="eastAsia"/>
          <w:b/>
          <w:sz w:val="32"/>
          <w:szCs w:val="32"/>
        </w:rPr>
        <w:t>（三）加大宣传舆论导向工作力度</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一是把握导向，规范舆论宣传。</w:t>
      </w:r>
      <w:r w:rsidRPr="00880B5B">
        <w:rPr>
          <w:rFonts w:ascii="仿宋" w:eastAsia="仿宋" w:hAnsi="仿宋" w:hint="eastAsia"/>
          <w:sz w:val="32"/>
          <w:szCs w:val="32"/>
        </w:rPr>
        <w:t>重视网络舆情，成立专职网络评论员队伍，积极参与宣传部门组织的舆情培训活动，做好舆情正面引导，化解群众疑虑，树立政府形象。目前，党校共有3名网评员负责网络舆情工作。</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二是强化载体，占领舆论阵地。</w:t>
      </w:r>
      <w:r w:rsidRPr="00880B5B">
        <w:rPr>
          <w:rFonts w:ascii="仿宋" w:eastAsia="仿宋" w:hAnsi="仿宋" w:hint="eastAsia"/>
          <w:sz w:val="32"/>
          <w:szCs w:val="32"/>
        </w:rPr>
        <w:t>充分利用党校作为党员领导干部党性锻炼主阵地的作用，严把主体班、外培班等学员培训的课程和内容。</w:t>
      </w:r>
      <w:r w:rsidRPr="00880B5B">
        <w:rPr>
          <w:rFonts w:ascii="仿宋" w:eastAsia="仿宋" w:hAnsi="仿宋" w:hint="eastAsia"/>
          <w:bCs/>
          <w:sz w:val="32"/>
          <w:szCs w:val="32"/>
        </w:rPr>
        <w:t>今年，我校外请宣传部副部长张锋育为主体班学员上《</w:t>
      </w:r>
      <w:r w:rsidRPr="00880B5B">
        <w:rPr>
          <w:rFonts w:ascii="仿宋" w:eastAsia="仿宋" w:hAnsi="仿宋" w:hint="eastAsia"/>
          <w:sz w:val="32"/>
          <w:szCs w:val="32"/>
        </w:rPr>
        <w:t>模拟新闻发布会：新时代如何做好网络舆情处置与引导工作</w:t>
      </w:r>
      <w:r w:rsidRPr="00880B5B">
        <w:rPr>
          <w:rFonts w:ascii="仿宋" w:eastAsia="仿宋" w:hAnsi="仿宋" w:hint="eastAsia"/>
          <w:bCs/>
          <w:sz w:val="32"/>
          <w:szCs w:val="32"/>
        </w:rPr>
        <w:t>》课程，同时，我校江晓兰老师在主体班</w:t>
      </w:r>
      <w:r w:rsidRPr="00880B5B">
        <w:rPr>
          <w:rFonts w:ascii="仿宋" w:eastAsia="仿宋" w:hAnsi="仿宋" w:hint="eastAsia"/>
          <w:bCs/>
          <w:sz w:val="32"/>
          <w:szCs w:val="32"/>
        </w:rPr>
        <w:lastRenderedPageBreak/>
        <w:t>也开设《</w:t>
      </w:r>
      <w:r w:rsidRPr="00880B5B">
        <w:rPr>
          <w:rFonts w:ascii="仿宋" w:eastAsia="仿宋" w:hAnsi="仿宋" w:hint="eastAsia"/>
          <w:sz w:val="32"/>
          <w:szCs w:val="32"/>
        </w:rPr>
        <w:t>建设具有强大凝聚力和引领力的社会主义意识形态</w:t>
      </w:r>
      <w:r w:rsidRPr="00880B5B">
        <w:rPr>
          <w:rFonts w:ascii="仿宋" w:eastAsia="仿宋" w:hAnsi="仿宋" w:hint="eastAsia"/>
          <w:bCs/>
          <w:sz w:val="32"/>
          <w:szCs w:val="32"/>
        </w:rPr>
        <w:t>》课程。</w:t>
      </w:r>
      <w:r w:rsidRPr="00880B5B">
        <w:rPr>
          <w:rFonts w:ascii="仿宋" w:eastAsia="仿宋" w:hAnsi="仿宋" w:hint="eastAsia"/>
          <w:sz w:val="32"/>
          <w:szCs w:val="32"/>
        </w:rPr>
        <w:t>此外，我校利用宣传栏、文化走廊等加大了社会主义核心价值观、队伍建设、党风廉政建设等内容的宣传力度。</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三是主动出击，切实加强对外宣传。</w:t>
      </w:r>
      <w:r w:rsidRPr="00880B5B">
        <w:rPr>
          <w:rFonts w:ascii="仿宋" w:eastAsia="仿宋" w:hAnsi="仿宋" w:hint="eastAsia"/>
          <w:sz w:val="32"/>
          <w:szCs w:val="32"/>
        </w:rPr>
        <w:t>2019年，我校对外舆论宣传成绩显著，2019年共上报各类信息51篇，其中福建日报采用1篇，福建省委党校网站采用5篇、龙岩市委党校、古田干部学院网站采用23篇，上杭信息采用4篇，上杭新闻网采用16篇，上杭电视台采用4篇，上杭信息采用1篇。</w:t>
      </w:r>
    </w:p>
    <w:p w:rsidR="002F5706" w:rsidRPr="00880B5B" w:rsidRDefault="002F5706" w:rsidP="002F5706">
      <w:pPr>
        <w:spacing w:line="570" w:lineRule="exact"/>
        <w:ind w:firstLineChars="250" w:firstLine="800"/>
        <w:rPr>
          <w:rFonts w:ascii="仿宋" w:eastAsia="仿宋" w:hAnsi="仿宋"/>
          <w:sz w:val="32"/>
          <w:szCs w:val="32"/>
        </w:rPr>
      </w:pPr>
      <w:r w:rsidRPr="00880B5B">
        <w:rPr>
          <w:rFonts w:ascii="仿宋" w:eastAsia="仿宋" w:hAnsi="仿宋" w:hint="eastAsia"/>
          <w:sz w:val="32"/>
          <w:szCs w:val="32"/>
        </w:rPr>
        <w:t>三、提升办学培训水平</w:t>
      </w:r>
    </w:p>
    <w:p w:rsidR="002F5706" w:rsidRPr="00880B5B" w:rsidRDefault="002F5706" w:rsidP="00880B5B">
      <w:pPr>
        <w:spacing w:line="570" w:lineRule="exact"/>
        <w:ind w:firstLineChars="200" w:firstLine="643"/>
        <w:rPr>
          <w:rFonts w:ascii="仿宋" w:eastAsia="仿宋" w:hAnsi="仿宋"/>
          <w:b/>
          <w:bCs/>
          <w:sz w:val="32"/>
          <w:szCs w:val="32"/>
        </w:rPr>
      </w:pPr>
      <w:r w:rsidRPr="00880B5B">
        <w:rPr>
          <w:rFonts w:ascii="仿宋" w:eastAsia="仿宋" w:hAnsi="仿宋" w:hint="eastAsia"/>
          <w:b/>
          <w:bCs/>
          <w:sz w:val="32"/>
          <w:szCs w:val="32"/>
        </w:rPr>
        <w:t>（一）</w:t>
      </w:r>
      <w:r w:rsidRPr="00880B5B">
        <w:rPr>
          <w:rFonts w:ascii="仿宋" w:eastAsia="仿宋" w:hAnsi="仿宋" w:cs="宋体" w:hint="eastAsia"/>
          <w:b/>
          <w:bCs/>
          <w:sz w:val="32"/>
          <w:szCs w:val="32"/>
        </w:rPr>
        <w:t>充分发挥党校干部教育培训主渠道作用，切实</w:t>
      </w:r>
      <w:r w:rsidRPr="00880B5B">
        <w:rPr>
          <w:rFonts w:ascii="仿宋" w:eastAsia="仿宋" w:hAnsi="仿宋" w:hint="eastAsia"/>
          <w:b/>
          <w:bCs/>
          <w:sz w:val="32"/>
          <w:szCs w:val="32"/>
        </w:rPr>
        <w:t>加强思想引领</w:t>
      </w:r>
    </w:p>
    <w:p w:rsidR="002F5706" w:rsidRPr="00880B5B" w:rsidRDefault="002F5706" w:rsidP="002F5706">
      <w:pPr>
        <w:spacing w:line="570" w:lineRule="exact"/>
        <w:ind w:firstLineChars="200" w:firstLine="643"/>
        <w:rPr>
          <w:rFonts w:ascii="仿宋" w:eastAsia="仿宋" w:hAnsi="仿宋"/>
          <w:sz w:val="32"/>
          <w:szCs w:val="32"/>
        </w:rPr>
      </w:pPr>
      <w:r w:rsidRPr="00880B5B">
        <w:rPr>
          <w:rFonts w:ascii="仿宋" w:eastAsia="仿宋" w:hAnsi="仿宋" w:hint="eastAsia"/>
          <w:b/>
          <w:color w:val="000000"/>
          <w:sz w:val="32"/>
          <w:szCs w:val="32"/>
        </w:rPr>
        <w:t>1.始终坚持党校姓党原则。</w:t>
      </w:r>
      <w:r w:rsidRPr="00880B5B">
        <w:rPr>
          <w:rFonts w:ascii="仿宋" w:eastAsia="仿宋" w:hAnsi="仿宋" w:hint="eastAsia"/>
          <w:color w:val="000000"/>
          <w:sz w:val="32"/>
          <w:szCs w:val="32"/>
        </w:rPr>
        <w:t>坚持从严治校、从严治教、从严治学，严守党的政治纪律和政治规矩，树牢“四个意识”，坚定“四个自信”，坚决做到“两个维护”，在任何时候立场坚定、旗帜鲜明，确保一切教学、科研和办学活动方向不偏不倚。严把教师选调关、课程设置关、授课质量关，要求党校教师严格遵守课堂纪律，</w:t>
      </w:r>
      <w:r w:rsidRPr="00880B5B">
        <w:rPr>
          <w:rFonts w:ascii="仿宋" w:eastAsia="仿宋" w:hAnsi="仿宋" w:hint="eastAsia"/>
          <w:sz w:val="32"/>
          <w:szCs w:val="32"/>
        </w:rPr>
        <w:t>做到“三不讲”，即历史纠葛不讲、政治敏感问题不讲、不讲与党中央宣传口径不一致的个人观点。把党校课堂纪律作为当前重要意识形态抓实抓好。</w:t>
      </w:r>
    </w:p>
    <w:p w:rsidR="002F5706" w:rsidRPr="00880B5B" w:rsidRDefault="002F5706" w:rsidP="00880B5B">
      <w:pPr>
        <w:spacing w:line="570" w:lineRule="exact"/>
        <w:ind w:firstLineChars="200" w:firstLine="643"/>
        <w:rPr>
          <w:rFonts w:ascii="仿宋" w:eastAsia="仿宋" w:hAnsi="仿宋" w:cs="宋体"/>
          <w:bCs/>
          <w:kern w:val="0"/>
          <w:sz w:val="32"/>
          <w:szCs w:val="32"/>
        </w:rPr>
      </w:pPr>
      <w:r w:rsidRPr="00880B5B">
        <w:rPr>
          <w:rFonts w:ascii="仿宋" w:eastAsia="仿宋" w:hAnsi="仿宋" w:hint="eastAsia"/>
          <w:b/>
          <w:sz w:val="32"/>
          <w:szCs w:val="32"/>
        </w:rPr>
        <w:t>2</w:t>
      </w:r>
      <w:r w:rsidRPr="00880B5B">
        <w:rPr>
          <w:rFonts w:ascii="仿宋" w:eastAsia="仿宋" w:hAnsi="仿宋"/>
          <w:b/>
          <w:sz w:val="32"/>
          <w:szCs w:val="32"/>
        </w:rPr>
        <w:t>.</w:t>
      </w:r>
      <w:r w:rsidRPr="00880B5B">
        <w:rPr>
          <w:rFonts w:ascii="仿宋" w:eastAsia="仿宋" w:hAnsi="仿宋" w:hint="eastAsia"/>
          <w:b/>
          <w:sz w:val="32"/>
          <w:szCs w:val="32"/>
        </w:rPr>
        <w:t>准确把握新思想精髓和核心要义。</w:t>
      </w:r>
      <w:r w:rsidRPr="00880B5B">
        <w:rPr>
          <w:rFonts w:ascii="仿宋" w:eastAsia="仿宋" w:hAnsi="仿宋" w:hint="eastAsia"/>
          <w:sz w:val="32"/>
          <w:szCs w:val="32"/>
        </w:rPr>
        <w:t>上杭县委党校始终把贯彻落实习近平新时代中国特色社会主义思想和党的十九大精神作为教学重中之重，</w:t>
      </w:r>
      <w:r w:rsidRPr="00880B5B">
        <w:rPr>
          <w:rFonts w:ascii="仿宋" w:eastAsia="仿宋" w:hAnsi="仿宋" w:cs="宋体" w:hint="eastAsia"/>
          <w:bCs/>
          <w:kern w:val="0"/>
          <w:sz w:val="32"/>
          <w:szCs w:val="32"/>
        </w:rPr>
        <w:t>坚持把学习宣传贯彻习近平新时代中国特色社会主义思想和党的十九大精神作为首要政</w:t>
      </w:r>
      <w:r w:rsidRPr="00880B5B">
        <w:rPr>
          <w:rFonts w:ascii="仿宋" w:eastAsia="仿宋" w:hAnsi="仿宋" w:cs="宋体" w:hint="eastAsia"/>
          <w:bCs/>
          <w:kern w:val="0"/>
          <w:sz w:val="32"/>
          <w:szCs w:val="32"/>
        </w:rPr>
        <w:lastRenderedPageBreak/>
        <w:t>治任务，把习近平总书记重要讲话精神和中央、省、市、县重要会议及县委常委会传达学习的重要会议精神和重大决策部署、县委中心组组织学习的课题作为党校学习的重要内容。组织全体教职员工和党校学员深入学习《习近平新时代中国特色社会主义思想学习纲要》《习近平谈治国理政》《习近平新时代中国特色社会主义思想三十讲》《习近平关于“不忘初心、牢记使命”论述摘编》等读本，并充分发挥党校学习培训主阵地作用，通过举办理论研讨、交流座谈、学员论坛及通过开展“不忘初心、牢记使命”主题教育等形式加强对新思想的学习领悟，引导党员领导干部和党校学员准确把握思想精髓和核心要义。</w:t>
      </w:r>
    </w:p>
    <w:p w:rsidR="002F5706" w:rsidRPr="00880B5B" w:rsidRDefault="002F5706" w:rsidP="00880B5B">
      <w:pPr>
        <w:ind w:firstLineChars="200" w:firstLine="643"/>
        <w:rPr>
          <w:rFonts w:ascii="仿宋" w:eastAsia="仿宋" w:hAnsi="仿宋"/>
          <w:sz w:val="32"/>
          <w:szCs w:val="32"/>
        </w:rPr>
      </w:pPr>
      <w:r w:rsidRPr="00880B5B">
        <w:rPr>
          <w:rFonts w:ascii="仿宋" w:eastAsia="仿宋" w:hAnsi="仿宋" w:hint="eastAsia"/>
          <w:b/>
          <w:sz w:val="32"/>
          <w:szCs w:val="32"/>
        </w:rPr>
        <w:t>3.着力抓好主业主课。</w:t>
      </w:r>
      <w:r w:rsidRPr="00880B5B">
        <w:rPr>
          <w:rFonts w:ascii="仿宋" w:eastAsia="仿宋" w:hAnsi="仿宋" w:cs="仿宋_GB2312" w:hint="eastAsia"/>
          <w:b/>
          <w:sz w:val="32"/>
          <w:szCs w:val="32"/>
        </w:rPr>
        <w:t>一是</w:t>
      </w:r>
      <w:r w:rsidRPr="00880B5B">
        <w:rPr>
          <w:rFonts w:ascii="仿宋" w:eastAsia="仿宋" w:hAnsi="仿宋" w:hint="eastAsia"/>
          <w:sz w:val="32"/>
          <w:szCs w:val="32"/>
        </w:rPr>
        <w:t>抓好主体班培训</w:t>
      </w:r>
      <w:r w:rsidRPr="00880B5B">
        <w:rPr>
          <w:rFonts w:ascii="仿宋" w:eastAsia="仿宋" w:hAnsi="仿宋" w:hint="eastAsia"/>
          <w:b/>
          <w:bCs/>
          <w:sz w:val="32"/>
          <w:szCs w:val="32"/>
        </w:rPr>
        <w:t>。</w:t>
      </w:r>
      <w:r w:rsidRPr="00880B5B">
        <w:rPr>
          <w:rFonts w:ascii="仿宋" w:eastAsia="仿宋" w:hAnsi="仿宋" w:hint="eastAsia"/>
          <w:sz w:val="32"/>
          <w:szCs w:val="32"/>
        </w:rPr>
        <w:t>重视主业主课教学，2019年举办了6个主体班次，其中科级干部培训班2期、股级干部培训班2期、宣传干部培训班1期、统战人士培训班1期，培训学员244人次。集中学习期间，组织春季主体班学员到武平县现场教学，并分赴贵州遵义和赤水、重庆、无锡开展异地培训；组织秋季主体班学员到古田苏家坡和城区现场教学，并分赴南平、宁德开展异地培训。</w:t>
      </w:r>
      <w:r w:rsidRPr="00880B5B">
        <w:rPr>
          <w:rFonts w:ascii="仿宋" w:eastAsia="仿宋" w:hAnsi="仿宋" w:hint="eastAsia"/>
          <w:b/>
          <w:bCs/>
          <w:sz w:val="32"/>
          <w:szCs w:val="32"/>
        </w:rPr>
        <w:t>二是</w:t>
      </w:r>
      <w:r w:rsidRPr="00880B5B">
        <w:rPr>
          <w:rFonts w:ascii="仿宋" w:eastAsia="仿宋" w:hAnsi="仿宋" w:hint="eastAsia"/>
          <w:bCs/>
          <w:sz w:val="32"/>
          <w:szCs w:val="32"/>
        </w:rPr>
        <w:t>办好专题培训班。</w:t>
      </w:r>
      <w:r w:rsidRPr="00880B5B">
        <w:rPr>
          <w:rFonts w:ascii="仿宋" w:eastAsia="仿宋" w:hAnsi="仿宋" w:hint="eastAsia"/>
          <w:sz w:val="32"/>
          <w:szCs w:val="32"/>
        </w:rPr>
        <w:t>为加强对发展对象入党前培养教育，提高新发展党员的质量，今年</w:t>
      </w:r>
      <w:r w:rsidRPr="00880B5B">
        <w:rPr>
          <w:rFonts w:ascii="仿宋" w:eastAsia="仿宋" w:hAnsi="仿宋"/>
          <w:sz w:val="32"/>
          <w:szCs w:val="32"/>
        </w:rPr>
        <w:t>县委组织部与我校联合举办了</w:t>
      </w:r>
      <w:r w:rsidRPr="00880B5B">
        <w:rPr>
          <w:rFonts w:ascii="仿宋" w:eastAsia="仿宋" w:hAnsi="仿宋" w:hint="eastAsia"/>
          <w:sz w:val="32"/>
          <w:szCs w:val="32"/>
        </w:rPr>
        <w:t>三</w:t>
      </w:r>
      <w:r w:rsidRPr="00880B5B">
        <w:rPr>
          <w:rFonts w:ascii="仿宋" w:eastAsia="仿宋" w:hAnsi="仿宋"/>
          <w:sz w:val="32"/>
          <w:szCs w:val="32"/>
        </w:rPr>
        <w:t>期入党积极分子培训班，县直各单位、各乡镇共</w:t>
      </w:r>
      <w:r w:rsidRPr="00880B5B">
        <w:rPr>
          <w:rFonts w:ascii="仿宋" w:eastAsia="仿宋" w:hAnsi="仿宋" w:hint="eastAsia"/>
          <w:sz w:val="32"/>
          <w:szCs w:val="32"/>
        </w:rPr>
        <w:t>438</w:t>
      </w:r>
      <w:r w:rsidRPr="00880B5B">
        <w:rPr>
          <w:rFonts w:ascii="仿宋" w:eastAsia="仿宋" w:hAnsi="仿宋"/>
          <w:sz w:val="32"/>
          <w:szCs w:val="32"/>
        </w:rPr>
        <w:t>名入党积极分子参加了为期各三天的培训学习。</w:t>
      </w:r>
    </w:p>
    <w:p w:rsidR="002F5706" w:rsidRPr="00880B5B" w:rsidRDefault="002F5706" w:rsidP="00880B5B">
      <w:pPr>
        <w:spacing w:line="570" w:lineRule="exact"/>
        <w:ind w:firstLineChars="200" w:firstLine="643"/>
        <w:rPr>
          <w:rFonts w:ascii="仿宋" w:eastAsia="仿宋" w:hAnsi="仿宋"/>
          <w:spacing w:val="-6"/>
          <w:sz w:val="32"/>
        </w:rPr>
      </w:pPr>
      <w:r w:rsidRPr="00880B5B">
        <w:rPr>
          <w:rFonts w:ascii="仿宋" w:eastAsia="仿宋" w:hAnsi="仿宋" w:hint="eastAsia"/>
          <w:b/>
          <w:sz w:val="32"/>
          <w:szCs w:val="32"/>
        </w:rPr>
        <w:t>4.注重提升课堂质量。</w:t>
      </w:r>
      <w:r w:rsidRPr="00880B5B">
        <w:rPr>
          <w:rFonts w:ascii="仿宋" w:eastAsia="仿宋" w:hAnsi="仿宋" w:cs="仿宋_GB2312" w:hint="eastAsia"/>
          <w:b/>
          <w:sz w:val="32"/>
          <w:szCs w:val="32"/>
        </w:rPr>
        <w:t>一是</w:t>
      </w:r>
      <w:r w:rsidRPr="00880B5B">
        <w:rPr>
          <w:rFonts w:ascii="仿宋" w:eastAsia="仿宋" w:hAnsi="仿宋" w:cs="仿宋" w:hint="eastAsia"/>
          <w:bCs/>
          <w:spacing w:val="-6"/>
          <w:sz w:val="32"/>
          <w:szCs w:val="32"/>
        </w:rPr>
        <w:t>着力提升师资素质。今年</w:t>
      </w:r>
      <w:r w:rsidRPr="00880B5B">
        <w:rPr>
          <w:rFonts w:ascii="仿宋" w:eastAsia="仿宋" w:hAnsi="仿宋" w:cs="仿宋" w:hint="eastAsia"/>
          <w:spacing w:val="-6"/>
          <w:sz w:val="32"/>
          <w:szCs w:val="32"/>
        </w:rPr>
        <w:t>选</w:t>
      </w:r>
      <w:r w:rsidRPr="00880B5B">
        <w:rPr>
          <w:rFonts w:ascii="仿宋" w:eastAsia="仿宋" w:hAnsi="仿宋" w:cs="仿宋" w:hint="eastAsia"/>
          <w:spacing w:val="-6"/>
          <w:sz w:val="32"/>
          <w:szCs w:val="32"/>
        </w:rPr>
        <w:lastRenderedPageBreak/>
        <w:t>派7名教</w:t>
      </w:r>
      <w:r w:rsidRPr="00880B5B">
        <w:rPr>
          <w:rFonts w:ascii="仿宋" w:eastAsia="仿宋" w:hAnsi="仿宋" w:hint="eastAsia"/>
          <w:spacing w:val="-6"/>
          <w:sz w:val="32"/>
          <w:szCs w:val="32"/>
        </w:rPr>
        <w:t>师到省、市党校或高校学习培训，有7名教职工参加省委党校在职研究生学习，其中5人今年毕业。</w:t>
      </w:r>
      <w:r w:rsidRPr="00880B5B">
        <w:rPr>
          <w:rFonts w:ascii="仿宋" w:eastAsia="仿宋" w:hAnsi="仿宋" w:hint="eastAsia"/>
          <w:b/>
          <w:bCs/>
          <w:spacing w:val="-6"/>
          <w:sz w:val="32"/>
          <w:szCs w:val="32"/>
        </w:rPr>
        <w:t>二是</w:t>
      </w:r>
      <w:r w:rsidRPr="00880B5B">
        <w:rPr>
          <w:rFonts w:ascii="仿宋" w:eastAsia="仿宋" w:hAnsi="仿宋" w:hint="eastAsia"/>
          <w:bCs/>
          <w:spacing w:val="-6"/>
          <w:sz w:val="32"/>
          <w:szCs w:val="32"/>
        </w:rPr>
        <w:t>着力提升优质课堂建设。为</w:t>
      </w:r>
      <w:r w:rsidRPr="00880B5B">
        <w:rPr>
          <w:rFonts w:ascii="仿宋" w:eastAsia="仿宋" w:hAnsi="仿宋" w:hint="eastAsia"/>
          <w:spacing w:val="-6"/>
          <w:sz w:val="32"/>
          <w:szCs w:val="32"/>
        </w:rPr>
        <w:t>进一步提升党校教学质量，着力在课题的新颖、精品、特色上下功夫。</w:t>
      </w:r>
      <w:r w:rsidRPr="00880B5B">
        <w:rPr>
          <w:rFonts w:eastAsia="仿宋"/>
          <w:sz w:val="32"/>
          <w:szCs w:val="32"/>
        </w:rPr>
        <w:t> </w:t>
      </w:r>
      <w:r w:rsidRPr="00880B5B">
        <w:rPr>
          <w:rFonts w:ascii="仿宋" w:eastAsia="仿宋" w:hAnsi="仿宋"/>
          <w:sz w:val="32"/>
          <w:szCs w:val="32"/>
        </w:rPr>
        <w:t>1</w:t>
      </w:r>
      <w:r w:rsidRPr="00880B5B">
        <w:rPr>
          <w:rFonts w:ascii="仿宋" w:eastAsia="仿宋" w:hAnsi="仿宋" w:hint="eastAsia"/>
          <w:sz w:val="32"/>
          <w:szCs w:val="32"/>
        </w:rPr>
        <w:t>月</w:t>
      </w:r>
      <w:r w:rsidRPr="00880B5B">
        <w:rPr>
          <w:rFonts w:ascii="仿宋" w:eastAsia="仿宋" w:hAnsi="仿宋"/>
          <w:sz w:val="32"/>
          <w:szCs w:val="32"/>
        </w:rPr>
        <w:t>17</w:t>
      </w:r>
      <w:r w:rsidRPr="00880B5B">
        <w:rPr>
          <w:rFonts w:ascii="仿宋" w:eastAsia="仿宋" w:hAnsi="仿宋" w:hint="eastAsia"/>
          <w:sz w:val="32"/>
          <w:szCs w:val="32"/>
        </w:rPr>
        <w:t>日我校召开了</w:t>
      </w:r>
      <w:r w:rsidRPr="00880B5B">
        <w:rPr>
          <w:rFonts w:ascii="仿宋" w:eastAsia="仿宋" w:hAnsi="仿宋"/>
          <w:sz w:val="32"/>
          <w:szCs w:val="32"/>
        </w:rPr>
        <w:t>2019</w:t>
      </w:r>
      <w:r w:rsidRPr="00880B5B">
        <w:rPr>
          <w:rFonts w:ascii="仿宋" w:eastAsia="仿宋" w:hAnsi="仿宋" w:hint="eastAsia"/>
          <w:sz w:val="32"/>
          <w:szCs w:val="32"/>
        </w:rPr>
        <w:t>年度教学工作座谈会，会议就“上杭县委党校如何找准教学、科研、咨政工作切入点、结合点和着力点，更好地服务县委县政府工作目标”进行了座谈。</w:t>
      </w:r>
      <w:r w:rsidRPr="00880B5B">
        <w:rPr>
          <w:rFonts w:ascii="仿宋" w:eastAsia="仿宋" w:hAnsi="仿宋" w:hint="eastAsia"/>
          <w:b/>
          <w:bCs/>
          <w:sz w:val="32"/>
          <w:szCs w:val="32"/>
        </w:rPr>
        <w:t>三是</w:t>
      </w:r>
      <w:r w:rsidRPr="00880B5B">
        <w:rPr>
          <w:rFonts w:ascii="仿宋" w:eastAsia="仿宋" w:hAnsi="仿宋" w:hint="eastAsia"/>
          <w:bCs/>
          <w:sz w:val="32"/>
          <w:szCs w:val="32"/>
        </w:rPr>
        <w:t>着力提升备课质量。认真落实</w:t>
      </w:r>
      <w:r w:rsidRPr="00880B5B">
        <w:rPr>
          <w:rFonts w:ascii="仿宋" w:eastAsia="仿宋" w:hAnsi="仿宋" w:hint="eastAsia"/>
          <w:bCs/>
          <w:spacing w:val="-6"/>
          <w:sz w:val="32"/>
          <w:szCs w:val="32"/>
        </w:rPr>
        <w:t>教师新课试讲试听制度，通过试讲试</w:t>
      </w:r>
      <w:r w:rsidRPr="00880B5B">
        <w:rPr>
          <w:rFonts w:ascii="仿宋" w:eastAsia="仿宋" w:hAnsi="仿宋" w:hint="eastAsia"/>
          <w:spacing w:val="-6"/>
          <w:sz w:val="32"/>
          <w:szCs w:val="32"/>
        </w:rPr>
        <w:t>听集中讨论，为试讲教师完善充实课题建言献策，达到共同提高的目的，把好课题准入关。此外，我校于2019年9月与清华大学合作，建立了乡村振兴远程教学站，实现资源共享。</w:t>
      </w:r>
    </w:p>
    <w:p w:rsidR="002F5706" w:rsidRPr="00880B5B" w:rsidRDefault="002F5706" w:rsidP="00880B5B">
      <w:pPr>
        <w:spacing w:line="570" w:lineRule="exact"/>
        <w:ind w:firstLineChars="200" w:firstLine="643"/>
        <w:rPr>
          <w:rFonts w:ascii="仿宋" w:eastAsia="仿宋" w:hAnsi="仿宋"/>
          <w:spacing w:val="-6"/>
          <w:sz w:val="32"/>
        </w:rPr>
      </w:pPr>
      <w:r w:rsidRPr="00880B5B">
        <w:rPr>
          <w:rFonts w:ascii="仿宋" w:eastAsia="仿宋" w:hAnsi="仿宋" w:hint="eastAsia"/>
          <w:b/>
          <w:sz w:val="32"/>
          <w:szCs w:val="32"/>
        </w:rPr>
        <w:t>5.着力开发核心课程。</w:t>
      </w:r>
      <w:r w:rsidRPr="00880B5B">
        <w:rPr>
          <w:rFonts w:ascii="仿宋" w:eastAsia="仿宋" w:hAnsi="仿宋" w:hint="eastAsia"/>
          <w:sz w:val="32"/>
          <w:szCs w:val="32"/>
        </w:rPr>
        <w:t>全年新开设《学习习近平新时代中国特色社会主义思想 弘扬“马上就办 真抓实干”优良传统作风》《习近平生态文明思想引领“美丽中国”建设》《新时代我国社会的主要矛盾及其现实意义》《全面依法治国》《建设具有强大凝聚力和引领力的社会主义意识形态》《奋力走好新时代乡村振兴之路》《古田会议与习近平新时代强军思想》《将全面深化改革进行到底》《以人民为中心的根本立场》《掌握马克思主义的思想方法和工作方法》《当代中国发展进步的根本方向》《古田会议与党性修养》《不忘初心牢记使命——推进全面从严治党向纵深发展》《不忘初心 牢记使命 争做合格党员》《把党建设得更加坚强有力》《学习贯彻十九届四中全会精神》《领导干部健康心态塑造》等19个新专题，其中有10个是习近平新时代中国特色社会主义思</w:t>
      </w:r>
      <w:r w:rsidRPr="00880B5B">
        <w:rPr>
          <w:rFonts w:ascii="仿宋" w:eastAsia="仿宋" w:hAnsi="仿宋" w:hint="eastAsia"/>
          <w:sz w:val="32"/>
          <w:szCs w:val="32"/>
        </w:rPr>
        <w:lastRenderedPageBreak/>
        <w:t>想的专题。教学专题更新率为56%。</w:t>
      </w:r>
    </w:p>
    <w:p w:rsidR="002F5706" w:rsidRPr="00880B5B" w:rsidRDefault="002F5706" w:rsidP="00880B5B">
      <w:pPr>
        <w:spacing w:line="570" w:lineRule="exact"/>
        <w:ind w:firstLineChars="200" w:firstLine="618"/>
        <w:rPr>
          <w:rFonts w:ascii="仿宋" w:eastAsia="仿宋" w:hAnsi="仿宋"/>
          <w:sz w:val="32"/>
          <w:szCs w:val="32"/>
        </w:rPr>
      </w:pPr>
      <w:r w:rsidRPr="00880B5B">
        <w:rPr>
          <w:rFonts w:ascii="仿宋" w:eastAsia="仿宋" w:hAnsi="仿宋" w:hint="eastAsia"/>
          <w:b/>
          <w:spacing w:val="-6"/>
          <w:sz w:val="32"/>
          <w:szCs w:val="32"/>
        </w:rPr>
        <w:t>6</w:t>
      </w:r>
      <w:r w:rsidRPr="00880B5B">
        <w:rPr>
          <w:rFonts w:ascii="仿宋" w:eastAsia="仿宋" w:hAnsi="仿宋" w:hint="eastAsia"/>
          <w:b/>
          <w:sz w:val="32"/>
          <w:szCs w:val="32"/>
        </w:rPr>
        <w:t>.落实领导干部到党校讲课制度。</w:t>
      </w:r>
      <w:r w:rsidRPr="00880B5B">
        <w:rPr>
          <w:rFonts w:ascii="仿宋" w:eastAsia="仿宋" w:hAnsi="仿宋" w:cs="仿宋" w:hint="eastAsia"/>
          <w:spacing w:val="-6"/>
          <w:sz w:val="32"/>
          <w:szCs w:val="32"/>
        </w:rPr>
        <w:t>今年主体</w:t>
      </w:r>
      <w:r w:rsidRPr="00880B5B">
        <w:rPr>
          <w:rFonts w:ascii="仿宋" w:eastAsia="仿宋" w:hAnsi="仿宋" w:cs="仿宋_GB2312" w:hint="eastAsia"/>
          <w:spacing w:val="-6"/>
          <w:sz w:val="32"/>
          <w:szCs w:val="32"/>
        </w:rPr>
        <w:t>班有</w:t>
      </w:r>
      <w:r w:rsidRPr="00880B5B">
        <w:rPr>
          <w:rFonts w:ascii="仿宋" w:eastAsia="仿宋" w:hAnsi="仿宋" w:hint="eastAsia"/>
          <w:sz w:val="32"/>
          <w:szCs w:val="32"/>
        </w:rPr>
        <w:t>县领导傅藏荣、徐峰、张北阳、罗小洪、阙生华，市委统战部副部长曾光书、市防疫站专家郑禄祥以及县直部门相关领导前来为主体班学员授课，极大丰富了教学内容，提高了教学的实用性及操作性。</w:t>
      </w:r>
      <w:r w:rsidRPr="00880B5B">
        <w:rPr>
          <w:rFonts w:ascii="仿宋" w:eastAsia="仿宋" w:hAnsi="仿宋"/>
          <w:sz w:val="32"/>
          <w:szCs w:val="32"/>
        </w:rPr>
        <w:t>3</w:t>
      </w:r>
      <w:r w:rsidRPr="00880B5B">
        <w:rPr>
          <w:rFonts w:ascii="仿宋" w:eastAsia="仿宋" w:hAnsi="仿宋" w:hint="eastAsia"/>
          <w:sz w:val="32"/>
          <w:szCs w:val="32"/>
        </w:rPr>
        <w:t>月</w:t>
      </w:r>
      <w:r w:rsidRPr="00880B5B">
        <w:rPr>
          <w:rFonts w:ascii="仿宋" w:eastAsia="仿宋" w:hAnsi="仿宋"/>
          <w:sz w:val="32"/>
          <w:szCs w:val="32"/>
        </w:rPr>
        <w:t>28</w:t>
      </w:r>
      <w:r w:rsidRPr="00880B5B">
        <w:rPr>
          <w:rFonts w:ascii="仿宋" w:eastAsia="仿宋" w:hAnsi="仿宋" w:hint="eastAsia"/>
          <w:sz w:val="32"/>
          <w:szCs w:val="32"/>
        </w:rPr>
        <w:t>日上午，县委傅藏荣书记为</w:t>
      </w:r>
      <w:r w:rsidRPr="00880B5B">
        <w:rPr>
          <w:rFonts w:ascii="仿宋" w:eastAsia="仿宋" w:hAnsi="仿宋"/>
          <w:sz w:val="32"/>
          <w:szCs w:val="32"/>
        </w:rPr>
        <w:t>2019</w:t>
      </w:r>
      <w:r w:rsidRPr="00880B5B">
        <w:rPr>
          <w:rFonts w:ascii="仿宋" w:eastAsia="仿宋" w:hAnsi="仿宋" w:hint="eastAsia"/>
          <w:sz w:val="32"/>
          <w:szCs w:val="32"/>
        </w:rPr>
        <w:t>年春季学期干部培训班学员上了一堂主题为《重点项目建设》的专题讲座。课堂上，傅藏荣书记围绕我县的经济、教育、医疗、党建、综治平安等方面提出有关项目建设的重点关注，要求每个学员提升谋划项目、引进项目、服务项目和运作项目的能力，在课堂上给学员布置作业，要求每个学员至少提一个项目策划方案。学员们参与的热情非常高，不少学员提出</w:t>
      </w:r>
      <w:r w:rsidRPr="00880B5B">
        <w:rPr>
          <w:rFonts w:ascii="仿宋" w:eastAsia="仿宋" w:hAnsi="仿宋"/>
          <w:sz w:val="32"/>
          <w:szCs w:val="32"/>
        </w:rPr>
        <w:t>2</w:t>
      </w:r>
      <w:r w:rsidRPr="00880B5B">
        <w:rPr>
          <w:rFonts w:ascii="仿宋" w:eastAsia="仿宋" w:hAnsi="仿宋" w:hint="eastAsia"/>
          <w:sz w:val="32"/>
          <w:szCs w:val="32"/>
        </w:rPr>
        <w:t>—</w:t>
      </w:r>
      <w:r w:rsidRPr="00880B5B">
        <w:rPr>
          <w:rFonts w:ascii="仿宋" w:eastAsia="仿宋" w:hAnsi="仿宋"/>
          <w:sz w:val="32"/>
          <w:szCs w:val="32"/>
        </w:rPr>
        <w:t>3</w:t>
      </w:r>
      <w:r w:rsidRPr="00880B5B">
        <w:rPr>
          <w:rFonts w:ascii="仿宋" w:eastAsia="仿宋" w:hAnsi="仿宋" w:hint="eastAsia"/>
          <w:sz w:val="32"/>
          <w:szCs w:val="32"/>
        </w:rPr>
        <w:t>个项目策划方案，绝大多数学员的方案都紧扣我县发展的现实情况，具有一定的针对性，有些项目现已实施或正在实施。</w:t>
      </w:r>
    </w:p>
    <w:p w:rsidR="002F5706" w:rsidRPr="00880B5B" w:rsidRDefault="002F5706" w:rsidP="002F5706">
      <w:pPr>
        <w:spacing w:line="570" w:lineRule="exact"/>
        <w:ind w:firstLine="570"/>
        <w:rPr>
          <w:rFonts w:ascii="仿宋" w:eastAsia="仿宋" w:hAnsi="仿宋"/>
          <w:sz w:val="32"/>
          <w:szCs w:val="32"/>
        </w:rPr>
      </w:pPr>
      <w:r w:rsidRPr="00880B5B">
        <w:rPr>
          <w:rFonts w:ascii="仿宋" w:eastAsia="仿宋" w:hAnsi="仿宋" w:hint="eastAsia"/>
          <w:b/>
          <w:sz w:val="32"/>
          <w:szCs w:val="32"/>
        </w:rPr>
        <w:t>7.深入开展送教下基层活动。</w:t>
      </w:r>
      <w:r w:rsidRPr="00880B5B">
        <w:rPr>
          <w:rFonts w:ascii="仿宋" w:eastAsia="仿宋" w:hAnsi="仿宋" w:hint="eastAsia"/>
          <w:sz w:val="32"/>
          <w:szCs w:val="32"/>
        </w:rPr>
        <w:t>组织教师紧紧围绕中央、省、市、县重要会议、重大决策和理论热点，结合“不忘初心、牢记使命”主题教育和新时代文明实践活动，深入县直、乡镇、村（社区）、学校以及企业等地，宣讲习近平新时代中国特色社会主义思想、党的十九届四中全会精神及古田会议精神等红色文化专题，通过与基层党员干部、群众面对面交流授课，密切了党群干群关系，也让基层党员干部群众在家门口享受了精神食粮。据统计，2019年，我校教师下基层宣讲共41场次。</w:t>
      </w:r>
    </w:p>
    <w:p w:rsidR="002F5706" w:rsidRPr="00880B5B" w:rsidRDefault="002F5706" w:rsidP="002F5706">
      <w:pPr>
        <w:spacing w:line="570" w:lineRule="exact"/>
        <w:ind w:firstLine="570"/>
        <w:rPr>
          <w:rFonts w:ascii="仿宋" w:eastAsia="仿宋" w:hAnsi="仿宋"/>
          <w:b/>
          <w:bCs/>
          <w:sz w:val="32"/>
          <w:szCs w:val="32"/>
        </w:rPr>
      </w:pPr>
      <w:r w:rsidRPr="00880B5B">
        <w:rPr>
          <w:rFonts w:ascii="仿宋" w:eastAsia="仿宋" w:hAnsi="仿宋" w:hint="eastAsia"/>
          <w:b/>
          <w:bCs/>
          <w:sz w:val="32"/>
          <w:szCs w:val="32"/>
        </w:rPr>
        <w:lastRenderedPageBreak/>
        <w:t>（二）充分发挥党校理论研究主阵地作用，着力提升科研和决策咨询水平</w:t>
      </w:r>
    </w:p>
    <w:p w:rsidR="002F5706" w:rsidRPr="00880B5B" w:rsidRDefault="002F5706" w:rsidP="00880B5B">
      <w:pPr>
        <w:spacing w:line="570" w:lineRule="exact"/>
        <w:ind w:firstLineChars="196" w:firstLine="630"/>
        <w:rPr>
          <w:rFonts w:ascii="仿宋" w:eastAsia="仿宋" w:hAnsi="仿宋"/>
          <w:sz w:val="32"/>
          <w:szCs w:val="32"/>
        </w:rPr>
      </w:pPr>
      <w:r w:rsidRPr="00880B5B">
        <w:rPr>
          <w:rFonts w:ascii="仿宋" w:eastAsia="仿宋" w:hAnsi="仿宋" w:hint="eastAsia"/>
          <w:b/>
          <w:sz w:val="32"/>
          <w:szCs w:val="32"/>
        </w:rPr>
        <w:t>1.科研成果质量稳中有升。</w:t>
      </w:r>
      <w:r w:rsidRPr="00880B5B">
        <w:rPr>
          <w:rFonts w:ascii="仿宋" w:eastAsia="仿宋" w:hAnsi="仿宋" w:hint="eastAsia"/>
          <w:sz w:val="32"/>
          <w:szCs w:val="32"/>
        </w:rPr>
        <w:t>2019年，我校教研人员共撰写论文18篇，其中在省级以上刊物发表1篇，市级刊物发表7篇，入选龙岩市社科联、龙岩市委党校主办的“古田会议精神与新时代中国特色社会主义”学术研讨会10篇。</w:t>
      </w:r>
    </w:p>
    <w:p w:rsidR="002F5706" w:rsidRPr="00880B5B" w:rsidRDefault="002F5706" w:rsidP="00880B5B">
      <w:pPr>
        <w:spacing w:line="570" w:lineRule="exact"/>
        <w:ind w:firstLineChars="196" w:firstLine="630"/>
        <w:rPr>
          <w:rFonts w:ascii="仿宋" w:eastAsia="仿宋" w:hAnsi="仿宋"/>
          <w:sz w:val="32"/>
          <w:szCs w:val="32"/>
        </w:rPr>
      </w:pPr>
      <w:r w:rsidRPr="00880B5B">
        <w:rPr>
          <w:rFonts w:ascii="仿宋" w:eastAsia="仿宋" w:hAnsi="仿宋" w:hint="eastAsia"/>
          <w:b/>
          <w:sz w:val="32"/>
          <w:szCs w:val="32"/>
        </w:rPr>
        <w:t>2.课题结项立项稳步推进。</w:t>
      </w:r>
      <w:r w:rsidRPr="00880B5B">
        <w:rPr>
          <w:rFonts w:ascii="仿宋" w:eastAsia="仿宋" w:hAnsi="仿宋" w:hint="eastAsia"/>
          <w:sz w:val="32"/>
          <w:szCs w:val="32"/>
        </w:rPr>
        <w:t>围绕“党史党建、经济学、文化学”等科研项目积极参与省、市课题的立项申报工作，其中，省委党校课题立项6篇、市委党校课题立项4篇。2019年，由我校承担的1项2018年度福建省党校、行政学院系统中国特色社会主义理论体系研究基地课题顺利通过验收结项，并评为优秀成果。</w:t>
      </w:r>
    </w:p>
    <w:p w:rsidR="002F5706" w:rsidRPr="00880B5B" w:rsidRDefault="002F5706" w:rsidP="00880B5B">
      <w:pPr>
        <w:spacing w:line="570" w:lineRule="exact"/>
        <w:ind w:firstLineChars="196" w:firstLine="630"/>
        <w:rPr>
          <w:rFonts w:ascii="仿宋" w:eastAsia="仿宋" w:hAnsi="仿宋"/>
          <w:sz w:val="32"/>
          <w:szCs w:val="32"/>
        </w:rPr>
      </w:pPr>
      <w:r w:rsidRPr="00880B5B">
        <w:rPr>
          <w:rFonts w:ascii="仿宋" w:eastAsia="仿宋" w:hAnsi="仿宋" w:hint="eastAsia"/>
          <w:b/>
          <w:sz w:val="32"/>
          <w:szCs w:val="32"/>
        </w:rPr>
        <w:t>3.学术交流不断加强。</w:t>
      </w:r>
      <w:r w:rsidRPr="00880B5B">
        <w:rPr>
          <w:rFonts w:ascii="仿宋" w:eastAsia="仿宋" w:hAnsi="仿宋" w:hint="eastAsia"/>
          <w:sz w:val="32"/>
          <w:szCs w:val="32"/>
        </w:rPr>
        <w:t>重视加强与有关部门的联系，积极参加科研协作交流活动。如，刘福花老师参加了由县委办牵头的习近平三进才溪史料收集整理工作，3位老师参加了“中共闽西一大”90周年研讨会，8位老师参加了“古田会议精神与新时代中国特色社会主义”学术研讨会等。今年11月份我校组织举办了“纪念古田会议召开90周年暨古田全军政治工作会议召开5周年理论研讨会”，我校教师紧紧围绕理论研讨主题，积极踊跃参与课题调研和论文撰写，共征集14篇不同学科、领域围绕两次古田会议精神为题材的学术论文。</w:t>
      </w:r>
    </w:p>
    <w:p w:rsidR="002F5706" w:rsidRPr="00880B5B" w:rsidRDefault="002F5706" w:rsidP="00880B5B">
      <w:pPr>
        <w:spacing w:line="570" w:lineRule="exact"/>
        <w:ind w:firstLineChars="200" w:firstLine="643"/>
        <w:rPr>
          <w:rFonts w:ascii="仿宋" w:eastAsia="仿宋" w:hAnsi="仿宋"/>
          <w:b/>
          <w:sz w:val="32"/>
          <w:szCs w:val="32"/>
        </w:rPr>
      </w:pPr>
      <w:r w:rsidRPr="00880B5B">
        <w:rPr>
          <w:rFonts w:ascii="仿宋" w:eastAsia="仿宋" w:hAnsi="仿宋" w:hint="eastAsia"/>
          <w:b/>
          <w:sz w:val="32"/>
          <w:szCs w:val="32"/>
        </w:rPr>
        <w:t>4.资政能力不断提升。</w:t>
      </w:r>
      <w:r w:rsidRPr="00880B5B">
        <w:rPr>
          <w:rFonts w:ascii="仿宋" w:eastAsia="仿宋" w:hAnsi="仿宋" w:hint="eastAsia"/>
          <w:bCs/>
          <w:sz w:val="32"/>
          <w:szCs w:val="32"/>
        </w:rPr>
        <w:t>结合县域社会难点、热点问题开展调查研究，加强县情县策研究，积极为本县经济社会发展</w:t>
      </w:r>
      <w:r w:rsidRPr="00880B5B">
        <w:rPr>
          <w:rFonts w:ascii="仿宋" w:eastAsia="仿宋" w:hAnsi="仿宋" w:hint="eastAsia"/>
          <w:bCs/>
          <w:sz w:val="32"/>
          <w:szCs w:val="32"/>
        </w:rPr>
        <w:lastRenderedPageBreak/>
        <w:t>建言献策，努力把党校建设成服务党委政府决策的智库。</w:t>
      </w:r>
      <w:r w:rsidRPr="00880B5B">
        <w:rPr>
          <w:rFonts w:ascii="仿宋" w:eastAsia="仿宋" w:hAnsi="仿宋" w:hint="eastAsia"/>
          <w:sz w:val="32"/>
          <w:szCs w:val="32"/>
        </w:rPr>
        <w:t>今年共申报了</w:t>
      </w:r>
      <w:r w:rsidRPr="00880B5B">
        <w:rPr>
          <w:rFonts w:ascii="仿宋" w:eastAsia="仿宋" w:hAnsi="仿宋"/>
          <w:sz w:val="32"/>
          <w:szCs w:val="32"/>
        </w:rPr>
        <w:t>8</w:t>
      </w:r>
      <w:r w:rsidRPr="00880B5B">
        <w:rPr>
          <w:rFonts w:ascii="仿宋" w:eastAsia="仿宋" w:hAnsi="仿宋" w:hint="eastAsia"/>
          <w:sz w:val="32"/>
          <w:szCs w:val="32"/>
        </w:rPr>
        <w:t>个县重点课题。同时充分利用好学员的调研文章为党委政府提供决策参考，今年共提炼总结了</w:t>
      </w:r>
      <w:r w:rsidRPr="00880B5B">
        <w:rPr>
          <w:rFonts w:ascii="仿宋" w:eastAsia="仿宋" w:hAnsi="仿宋"/>
          <w:sz w:val="32"/>
          <w:szCs w:val="32"/>
        </w:rPr>
        <w:t>5</w:t>
      </w:r>
      <w:r w:rsidRPr="00880B5B">
        <w:rPr>
          <w:rFonts w:ascii="仿宋" w:eastAsia="仿宋" w:hAnsi="仿宋" w:hint="eastAsia"/>
          <w:sz w:val="32"/>
          <w:szCs w:val="32"/>
        </w:rPr>
        <w:t>篇决策咨询专报件呈送县委县政府，并得到县委傅藏荣书记的批示。</w:t>
      </w:r>
    </w:p>
    <w:p w:rsidR="002F5706" w:rsidRPr="00880B5B" w:rsidRDefault="002F5706" w:rsidP="00880B5B">
      <w:pPr>
        <w:spacing w:line="570" w:lineRule="exact"/>
        <w:ind w:firstLineChars="200" w:firstLine="643"/>
        <w:rPr>
          <w:rFonts w:ascii="仿宋" w:eastAsia="仿宋" w:hAnsi="仿宋"/>
          <w:b/>
          <w:bCs/>
          <w:kern w:val="0"/>
          <w:sz w:val="32"/>
          <w:szCs w:val="32"/>
        </w:rPr>
      </w:pPr>
      <w:r w:rsidRPr="00880B5B">
        <w:rPr>
          <w:rFonts w:ascii="仿宋" w:eastAsia="仿宋" w:hAnsi="仿宋" w:hint="eastAsia"/>
          <w:b/>
          <w:bCs/>
          <w:kern w:val="0"/>
          <w:sz w:val="32"/>
          <w:szCs w:val="32"/>
        </w:rPr>
        <w:t>（三）充分发挥红色资源优势，做强做优对外培训教育</w:t>
      </w:r>
    </w:p>
    <w:p w:rsidR="002F5706" w:rsidRPr="00880B5B" w:rsidRDefault="002F5706" w:rsidP="00880B5B">
      <w:pPr>
        <w:spacing w:line="570" w:lineRule="exact"/>
        <w:ind w:firstLineChars="200" w:firstLine="643"/>
        <w:rPr>
          <w:rFonts w:ascii="仿宋" w:eastAsia="仿宋" w:hAnsi="仿宋" w:cs="仿宋_GB2312"/>
          <w:sz w:val="32"/>
          <w:szCs w:val="32"/>
        </w:rPr>
      </w:pPr>
      <w:r w:rsidRPr="00880B5B">
        <w:rPr>
          <w:rFonts w:ascii="仿宋" w:eastAsia="仿宋" w:hAnsi="仿宋" w:hint="eastAsia"/>
          <w:b/>
          <w:sz w:val="32"/>
          <w:szCs w:val="32"/>
        </w:rPr>
        <w:t>1.顺应形势开展特色培训。</w:t>
      </w:r>
      <w:r w:rsidRPr="00880B5B">
        <w:rPr>
          <w:rFonts w:ascii="仿宋" w:eastAsia="仿宋" w:hAnsi="仿宋" w:cs="仿宋_GB2312" w:hint="eastAsia"/>
          <w:sz w:val="32"/>
          <w:szCs w:val="32"/>
        </w:rPr>
        <w:t>结合建国70周年、古田会议召开90周年和新古田会议召开5周年，结合中央开展的“不忘初心，牢记使命”主题教育开展红色教育培训，力求在培训模式上创新，教学内容上创新，课堂教学上创新。今年，我校共承接138个对外培训班次（包括协助完成省委党及兄弟党校校临时来杭班次），培训人数约7000人次。</w:t>
      </w:r>
    </w:p>
    <w:p w:rsidR="002F5706" w:rsidRPr="00880B5B" w:rsidRDefault="002F5706" w:rsidP="002F5706">
      <w:pPr>
        <w:spacing w:line="570" w:lineRule="exact"/>
        <w:ind w:firstLine="636"/>
        <w:rPr>
          <w:rFonts w:ascii="仿宋" w:eastAsia="仿宋" w:hAnsi="仿宋"/>
          <w:sz w:val="32"/>
          <w:szCs w:val="32"/>
        </w:rPr>
      </w:pPr>
      <w:r w:rsidRPr="00880B5B">
        <w:rPr>
          <w:rFonts w:ascii="仿宋" w:eastAsia="仿宋" w:hAnsi="仿宋" w:hint="eastAsia"/>
          <w:b/>
          <w:sz w:val="32"/>
          <w:szCs w:val="32"/>
        </w:rPr>
        <w:t>2.打造城区特色现场教学点。</w:t>
      </w:r>
      <w:r w:rsidRPr="00880B5B">
        <w:rPr>
          <w:rFonts w:ascii="仿宋" w:eastAsia="仿宋" w:hAnsi="仿宋" w:hint="eastAsia"/>
          <w:sz w:val="32"/>
          <w:szCs w:val="32"/>
        </w:rPr>
        <w:t>为了</w:t>
      </w:r>
      <w:r w:rsidRPr="00880B5B">
        <w:rPr>
          <w:rFonts w:ascii="仿宋" w:eastAsia="仿宋" w:hAnsi="仿宋" w:hint="eastAsia"/>
          <w:sz w:val="32"/>
          <w:szCs w:val="32"/>
          <w:shd w:val="clear" w:color="auto" w:fill="FFFFFF"/>
        </w:rPr>
        <w:t>充分利用好我县丰富的资源，宣传上杭，讲好上杭故事，打造党性教育精品牌，</w:t>
      </w:r>
      <w:r w:rsidRPr="00880B5B">
        <w:rPr>
          <w:rFonts w:ascii="仿宋" w:eastAsia="仿宋" w:hAnsi="仿宋" w:hint="eastAsia"/>
          <w:sz w:val="32"/>
          <w:szCs w:val="32"/>
        </w:rPr>
        <w:t>并做强做优党校对外培训工作，充分利用上杭特色资源打造好党员干部教育培训现场教学课堂，今年我校注重打造城区特色现场教学点。</w:t>
      </w:r>
      <w:r w:rsidRPr="00880B5B">
        <w:rPr>
          <w:rFonts w:ascii="仿宋" w:eastAsia="仿宋" w:hAnsi="仿宋" w:hint="eastAsia"/>
          <w:b/>
          <w:bCs/>
          <w:sz w:val="32"/>
          <w:szCs w:val="32"/>
        </w:rPr>
        <w:t>一是</w:t>
      </w:r>
      <w:r w:rsidRPr="00880B5B">
        <w:rPr>
          <w:rFonts w:ascii="仿宋" w:eastAsia="仿宋" w:hAnsi="仿宋" w:cs="仿宋_GB2312" w:hint="eastAsia"/>
          <w:bCs/>
          <w:sz w:val="32"/>
          <w:szCs w:val="32"/>
        </w:rPr>
        <w:t>规划城区现场教学线路</w:t>
      </w:r>
      <w:r w:rsidRPr="00880B5B">
        <w:rPr>
          <w:rFonts w:ascii="仿宋" w:eastAsia="仿宋" w:hAnsi="仿宋" w:cs="仿宋_GB2312" w:hint="eastAsia"/>
          <w:b/>
          <w:sz w:val="32"/>
          <w:szCs w:val="32"/>
        </w:rPr>
        <w:t>。</w:t>
      </w:r>
      <w:r w:rsidRPr="00880B5B">
        <w:rPr>
          <w:rFonts w:ascii="仿宋" w:eastAsia="仿宋" w:hAnsi="仿宋" w:cs="仿宋_GB2312" w:hint="eastAsia"/>
          <w:bCs/>
          <w:sz w:val="32"/>
          <w:szCs w:val="32"/>
        </w:rPr>
        <w:t>对城区教学点进行统筹整合，科学规划教学线路，充分利用好临江楼、瓦子街、客家缘文化中心、汀江绿道等城区精品教学路线，打造“红色、生态、客家”为主题的教学板块。</w:t>
      </w:r>
      <w:r w:rsidRPr="00880B5B">
        <w:rPr>
          <w:rFonts w:ascii="仿宋" w:eastAsia="仿宋" w:hAnsi="仿宋" w:cs="仿宋_GB2312" w:hint="eastAsia"/>
          <w:b/>
          <w:sz w:val="32"/>
          <w:szCs w:val="32"/>
        </w:rPr>
        <w:t>二是</w:t>
      </w:r>
      <w:r w:rsidRPr="00880B5B">
        <w:rPr>
          <w:rFonts w:ascii="仿宋" w:eastAsia="仿宋" w:hAnsi="仿宋" w:cs="仿宋_GB2312" w:hint="eastAsia"/>
          <w:bCs/>
          <w:sz w:val="32"/>
          <w:szCs w:val="32"/>
        </w:rPr>
        <w:t>撰写适合党员干部教育培训的讲评词。邀请专家、本校教师根据党员干部教育培训特点和培训需求撰写现场教学讲评教案和车程教学教案。</w:t>
      </w:r>
      <w:r w:rsidRPr="00880B5B">
        <w:rPr>
          <w:rFonts w:ascii="仿宋" w:eastAsia="仿宋" w:hAnsi="仿宋" w:cs="仿宋_GB2312" w:hint="eastAsia"/>
          <w:b/>
          <w:sz w:val="32"/>
          <w:szCs w:val="32"/>
        </w:rPr>
        <w:t>三是</w:t>
      </w:r>
      <w:r w:rsidRPr="00880B5B">
        <w:rPr>
          <w:rFonts w:ascii="仿宋" w:eastAsia="仿宋" w:hAnsi="仿宋" w:cs="仿宋_GB2312" w:hint="eastAsia"/>
          <w:bCs/>
          <w:sz w:val="32"/>
          <w:szCs w:val="32"/>
        </w:rPr>
        <w:t>培育现场教学讲评师资队伍。结合本校实际，精心培育7位老师为城区现场教学讲评老师，“七一”前夕专门举办了讲评比赛活动。此外为了</w:t>
      </w:r>
      <w:r w:rsidRPr="00880B5B">
        <w:rPr>
          <w:rFonts w:ascii="仿宋" w:eastAsia="仿宋" w:hAnsi="仿宋" w:hint="eastAsia"/>
          <w:bCs/>
          <w:sz w:val="32"/>
          <w:szCs w:val="32"/>
        </w:rPr>
        <w:t>提升党校对外培训</w:t>
      </w:r>
      <w:r w:rsidRPr="00880B5B">
        <w:rPr>
          <w:rFonts w:ascii="仿宋" w:eastAsia="仿宋" w:hAnsi="仿宋" w:hint="eastAsia"/>
          <w:bCs/>
          <w:sz w:val="32"/>
          <w:szCs w:val="32"/>
        </w:rPr>
        <w:lastRenderedPageBreak/>
        <w:t>教学质量和水平，我校充分挖掘县内资源，聘请热</w:t>
      </w:r>
      <w:r w:rsidRPr="00880B5B">
        <w:rPr>
          <w:rFonts w:ascii="仿宋" w:eastAsia="仿宋" w:hAnsi="仿宋" w:hint="eastAsia"/>
          <w:sz w:val="32"/>
          <w:szCs w:val="32"/>
        </w:rPr>
        <w:t>衷上杭红色文化及熟悉了解上杭历史文化的社会热心人士参与打造上杭城区特色党员干部教育现场教学点，聘任刘长生、李世盛两位退休人士为我校城区党员干部教育现场教学点“特聘讲评员”。</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3.规范对外培训运作方式。</w:t>
      </w:r>
      <w:r w:rsidRPr="00880B5B">
        <w:rPr>
          <w:rFonts w:ascii="仿宋" w:eastAsia="仿宋" w:hAnsi="仿宋" w:hint="eastAsia"/>
          <w:sz w:val="32"/>
          <w:szCs w:val="32"/>
        </w:rPr>
        <w:t>为了规范党校与兴诚教育培训公司的运作模式，根据2019年1月22日召开的县委专题会议精神，我校外培中心主任黄丰华兼任兴诚教育培训公司副总经理，并由公司法人授权管理公司一切日常事务，党校与公司根据会议精神重新签订了购买服务协议。</w:t>
      </w:r>
    </w:p>
    <w:p w:rsidR="002F5706" w:rsidRPr="00880B5B" w:rsidRDefault="002F5706" w:rsidP="00880B5B">
      <w:pPr>
        <w:spacing w:line="570" w:lineRule="exact"/>
        <w:ind w:firstLineChars="200" w:firstLine="643"/>
        <w:rPr>
          <w:rFonts w:ascii="仿宋" w:eastAsia="仿宋" w:hAnsi="仿宋"/>
          <w:b/>
          <w:sz w:val="32"/>
          <w:szCs w:val="32"/>
        </w:rPr>
      </w:pPr>
      <w:r w:rsidRPr="00880B5B">
        <w:rPr>
          <w:rFonts w:ascii="仿宋" w:eastAsia="仿宋" w:hAnsi="仿宋" w:hint="eastAsia"/>
          <w:b/>
          <w:sz w:val="32"/>
          <w:szCs w:val="32"/>
        </w:rPr>
        <w:t>（四）充分利用党校发展的良好机遇，着力改善办学条件</w:t>
      </w:r>
    </w:p>
    <w:p w:rsidR="002F5706" w:rsidRPr="00880B5B" w:rsidRDefault="002F5706" w:rsidP="002F5706">
      <w:pPr>
        <w:spacing w:line="570" w:lineRule="exact"/>
        <w:ind w:firstLineChars="200" w:firstLine="640"/>
        <w:rPr>
          <w:rFonts w:ascii="仿宋" w:eastAsia="仿宋" w:hAnsi="仿宋"/>
          <w:sz w:val="32"/>
          <w:szCs w:val="32"/>
        </w:rPr>
      </w:pPr>
      <w:r w:rsidRPr="00880B5B">
        <w:rPr>
          <w:rFonts w:ascii="仿宋" w:eastAsia="仿宋" w:hAnsi="仿宋" w:hint="eastAsia"/>
          <w:sz w:val="32"/>
          <w:szCs w:val="32"/>
        </w:rPr>
        <w:t>党校（电大、进校）迁建项目——上杭县教育培训基地，为2019年县落地攻坚、社会事业增补项目，2018年正式启动，选址在上杭县临城镇客家新城龙翔大道西南侧、实验中学西北侧地段，规划用地面积约39010平方米（58.5亩）,总建筑面积约48066.36平方米，规划建设包括多功能报告厅、</w:t>
      </w:r>
      <w:r w:rsidRPr="00880B5B">
        <w:rPr>
          <w:rFonts w:ascii="仿宋" w:eastAsia="仿宋" w:hAnsi="仿宋" w:hint="eastAsia"/>
          <w:bCs/>
          <w:sz w:val="32"/>
          <w:szCs w:val="32"/>
        </w:rPr>
        <w:t>综合大楼、学员楼、食堂、室外活动场等，其中，250人情景模拟室1个，300人</w:t>
      </w:r>
      <w:r w:rsidRPr="00880B5B">
        <w:rPr>
          <w:rFonts w:ascii="仿宋" w:eastAsia="仿宋" w:hAnsi="仿宋" w:hint="eastAsia"/>
          <w:sz w:val="32"/>
          <w:szCs w:val="32"/>
        </w:rPr>
        <w:t>多功能报告厅</w:t>
      </w:r>
      <w:r w:rsidRPr="00880B5B">
        <w:rPr>
          <w:rFonts w:ascii="仿宋" w:eastAsia="仿宋" w:hAnsi="仿宋" w:hint="eastAsia"/>
          <w:bCs/>
          <w:sz w:val="32"/>
          <w:szCs w:val="32"/>
        </w:rPr>
        <w:t>1个，160人阶梯教室2个，标准教室18间，图书馆1个，宿舍300间，室外篮球场1个、室外羽毛球场1个</w:t>
      </w:r>
      <w:r w:rsidRPr="00880B5B">
        <w:rPr>
          <w:rFonts w:ascii="仿宋" w:eastAsia="仿宋" w:hAnsi="仿宋" w:hint="eastAsia"/>
          <w:sz w:val="32"/>
          <w:szCs w:val="32"/>
        </w:rPr>
        <w:t>。</w:t>
      </w:r>
      <w:r w:rsidRPr="00880B5B">
        <w:rPr>
          <w:rFonts w:ascii="仿宋" w:eastAsia="仿宋" w:hAnsi="仿宋" w:hint="eastAsia"/>
          <w:bCs/>
          <w:sz w:val="32"/>
          <w:szCs w:val="32"/>
        </w:rPr>
        <w:t>采用EPC（工程总承包）建设模式，建设年限为2018-2021年，计划总投资约2.6亿元，2019年底前完成前期工作，2020年初开工建设。</w:t>
      </w:r>
      <w:r w:rsidRPr="00880B5B">
        <w:rPr>
          <w:rFonts w:ascii="仿宋" w:eastAsia="仿宋" w:hAnsi="仿宋" w:hint="eastAsia"/>
          <w:sz w:val="32"/>
          <w:szCs w:val="32"/>
        </w:rPr>
        <w:t>今年1月7日完成了上杭县教育培训基地项目报备工作。4月16日</w:t>
      </w:r>
      <w:r w:rsidRPr="00880B5B">
        <w:rPr>
          <w:rFonts w:ascii="仿宋" w:eastAsia="仿宋" w:hAnsi="仿宋" w:hint="eastAsia"/>
          <w:sz w:val="32"/>
          <w:szCs w:val="32"/>
        </w:rPr>
        <w:lastRenderedPageBreak/>
        <w:t>完成项目监理招投标文件编写、修改和招标工作，中标单位：福州诺成工程项目管理有限公司。6月19日完成EPC招投标文书编写、修改、优化和招标工作，中标单位：江苏江中集团有限公司（联合）中国建筑东北设计研究院有限公司。9月20日召开设计方案评审会议，基本完成概念方案设计和初步设计工作，正在根据第一次评审会精神，对规划设计方案进行修改优化。目前已完成施工围墙、后山临时便道和临时办公用房搭建，项目土地于12月3日挂网招拍。项目融资工作取得突破性进展。加强与多家金融机构沟通洽谈，分别向中国农业发展银行和中国农业银行申请了1.8亿元的授信额度，择优贷款方案。目前，已获得中国农业银行的授信批复，贷款总期限17年，贷款利率按同期同档次基准利率执行。截至目前，该项目累计完成总投资约4300万元（其中，前期招标费约15万元，清地及报批费用约180万元，用地出让费用约4000万元，方案设计费用约90万元）。上杭县教育培训基地建成后，将大大改善我校的办学条件。</w:t>
      </w:r>
    </w:p>
    <w:p w:rsidR="002F5706" w:rsidRPr="00880B5B" w:rsidRDefault="002F5706" w:rsidP="002F5706">
      <w:pPr>
        <w:spacing w:line="570" w:lineRule="exact"/>
        <w:ind w:firstLineChars="200" w:firstLine="640"/>
        <w:rPr>
          <w:rFonts w:ascii="仿宋" w:eastAsia="仿宋" w:hAnsi="仿宋"/>
          <w:sz w:val="32"/>
          <w:szCs w:val="32"/>
        </w:rPr>
      </w:pPr>
      <w:r w:rsidRPr="00880B5B">
        <w:rPr>
          <w:rFonts w:ascii="仿宋" w:eastAsia="仿宋" w:hAnsi="仿宋" w:hint="eastAsia"/>
          <w:sz w:val="32"/>
          <w:szCs w:val="32"/>
        </w:rPr>
        <w:t>（五）突出加强自身建设，不断提升办学能力</w:t>
      </w:r>
    </w:p>
    <w:p w:rsidR="002F5706" w:rsidRPr="00880B5B" w:rsidRDefault="002F5706" w:rsidP="00880B5B">
      <w:pPr>
        <w:pStyle w:val="a8"/>
        <w:shd w:val="clear" w:color="auto" w:fill="FFFFFF"/>
        <w:tabs>
          <w:tab w:val="left" w:pos="7380"/>
        </w:tabs>
        <w:spacing w:before="0" w:beforeAutospacing="0" w:after="0" w:afterAutospacing="0" w:line="560" w:lineRule="exact"/>
        <w:ind w:firstLineChars="200" w:firstLine="643"/>
        <w:jc w:val="both"/>
        <w:rPr>
          <w:rFonts w:ascii="仿宋" w:eastAsia="仿宋" w:hAnsi="仿宋"/>
          <w:sz w:val="32"/>
          <w:szCs w:val="32"/>
        </w:rPr>
      </w:pPr>
      <w:r w:rsidRPr="00880B5B">
        <w:rPr>
          <w:rFonts w:ascii="仿宋" w:eastAsia="仿宋" w:hAnsi="仿宋" w:cs="楷体_GB2312" w:hint="eastAsia"/>
          <w:b/>
          <w:bCs/>
          <w:kern w:val="2"/>
          <w:sz w:val="32"/>
          <w:szCs w:val="32"/>
        </w:rPr>
        <w:t>1.健全机构设置和干部队伍建设。</w:t>
      </w:r>
      <w:r w:rsidRPr="00880B5B">
        <w:rPr>
          <w:rFonts w:ascii="仿宋" w:eastAsia="仿宋" w:hAnsi="仿宋" w:cs="仿宋_GB2312" w:hint="eastAsia"/>
          <w:b/>
          <w:bCs/>
          <w:kern w:val="2"/>
          <w:sz w:val="32"/>
          <w:szCs w:val="32"/>
        </w:rPr>
        <w:t>一是</w:t>
      </w:r>
      <w:r w:rsidRPr="00880B5B">
        <w:rPr>
          <w:rFonts w:ascii="仿宋" w:eastAsia="仿宋" w:hAnsi="仿宋" w:cs="仿宋_GB2312" w:hint="eastAsia"/>
          <w:bCs/>
          <w:sz w:val="32"/>
          <w:szCs w:val="32"/>
        </w:rPr>
        <w:t>健全机构设置。</w:t>
      </w:r>
      <w:r w:rsidRPr="00880B5B">
        <w:rPr>
          <w:rFonts w:ascii="仿宋" w:eastAsia="仿宋" w:hAnsi="仿宋" w:cs="仿宋_GB2312" w:hint="eastAsia"/>
          <w:sz w:val="32"/>
          <w:szCs w:val="32"/>
        </w:rPr>
        <w:t>2019年8月份挂牌成立上杭县社会主义学院，</w:t>
      </w:r>
      <w:r w:rsidRPr="00880B5B">
        <w:rPr>
          <w:rFonts w:ascii="仿宋" w:eastAsia="仿宋" w:hAnsi="仿宋" w:hint="eastAsia"/>
          <w:sz w:val="32"/>
          <w:szCs w:val="32"/>
        </w:rPr>
        <w:t>增加县委党校事业编制2名。根据我校工作实际</w:t>
      </w:r>
      <w:r w:rsidRPr="00880B5B">
        <w:rPr>
          <w:rFonts w:ascii="仿宋" w:eastAsia="仿宋" w:hAnsi="仿宋"/>
          <w:sz w:val="32"/>
          <w:szCs w:val="32"/>
        </w:rPr>
        <w:t>，</w:t>
      </w:r>
      <w:r w:rsidRPr="00880B5B">
        <w:rPr>
          <w:rFonts w:ascii="仿宋" w:eastAsia="仿宋" w:hAnsi="仿宋" w:hint="eastAsia"/>
          <w:sz w:val="32"/>
          <w:szCs w:val="32"/>
        </w:rPr>
        <w:t>9月份我校</w:t>
      </w:r>
      <w:r w:rsidRPr="00880B5B">
        <w:rPr>
          <w:rFonts w:ascii="仿宋" w:eastAsia="仿宋" w:hAnsi="仿宋"/>
          <w:sz w:val="32"/>
          <w:szCs w:val="32"/>
        </w:rPr>
        <w:t>对部分内设机构</w:t>
      </w:r>
      <w:r w:rsidRPr="00880B5B">
        <w:rPr>
          <w:rFonts w:ascii="仿宋" w:eastAsia="仿宋" w:hAnsi="仿宋" w:hint="eastAsia"/>
          <w:sz w:val="32"/>
          <w:szCs w:val="32"/>
        </w:rPr>
        <w:t>及职责</w:t>
      </w:r>
      <w:r w:rsidRPr="00880B5B">
        <w:rPr>
          <w:rFonts w:ascii="仿宋" w:eastAsia="仿宋" w:hAnsi="仿宋"/>
          <w:sz w:val="32"/>
          <w:szCs w:val="32"/>
        </w:rPr>
        <w:t>重新进行明确划分和适当的</w:t>
      </w:r>
      <w:r w:rsidRPr="00880B5B">
        <w:rPr>
          <w:rFonts w:ascii="仿宋" w:eastAsia="仿宋" w:hAnsi="仿宋" w:hint="eastAsia"/>
          <w:sz w:val="32"/>
          <w:szCs w:val="32"/>
        </w:rPr>
        <w:t>调整，合并科研室和决策咨询室，新设教务室、科研与决策咨询室，已向县编委提出申请，暂未批复。</w:t>
      </w:r>
      <w:r w:rsidRPr="00880B5B">
        <w:rPr>
          <w:rFonts w:ascii="仿宋" w:eastAsia="仿宋" w:hAnsi="仿宋" w:hint="eastAsia"/>
          <w:b/>
          <w:bCs/>
          <w:sz w:val="32"/>
          <w:szCs w:val="32"/>
        </w:rPr>
        <w:t>二是</w:t>
      </w:r>
      <w:r w:rsidRPr="00880B5B">
        <w:rPr>
          <w:rFonts w:ascii="仿宋" w:eastAsia="仿宋" w:hAnsi="仿宋" w:hint="eastAsia"/>
          <w:sz w:val="32"/>
          <w:szCs w:val="32"/>
        </w:rPr>
        <w:t>加强干部队伍建设。为了充实师资力量，我校在编制空缺的情况下，根据需求择优选调两名</w:t>
      </w:r>
      <w:r w:rsidRPr="00880B5B">
        <w:rPr>
          <w:rFonts w:ascii="仿宋" w:eastAsia="仿宋" w:hAnsi="仿宋" w:hint="eastAsia"/>
          <w:sz w:val="32"/>
          <w:szCs w:val="32"/>
        </w:rPr>
        <w:lastRenderedPageBreak/>
        <w:t>年轻干部充实进党校师资队伍。今年聘任助理讲师2名，聘任讲师1名，聘任高级讲师1名。</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2.积极开展精神文明创建工作。</w:t>
      </w:r>
      <w:r w:rsidRPr="00880B5B">
        <w:rPr>
          <w:rFonts w:ascii="仿宋" w:eastAsia="仿宋" w:hAnsi="仿宋" w:hint="eastAsia"/>
          <w:sz w:val="32"/>
          <w:szCs w:val="32"/>
        </w:rPr>
        <w:t>积极参与市级文明单位创建组织全体干部职工参加县文明办组织的好人投票和点赞活动；积极参与新时代文明志愿服务活动，成立红心向党志愿服务队，并开展志愿宣讲活动；积极开展移风易俗教育和宣传，制定红白喜事等重大事项报备制度，开展红白喜事等重大事项报备工作等。3月20日上午和下午，我校组织全体教职工参加学习从心启航”——心肺复苏全民公益行动第48、49场。积极组织全体干部职工参与创建全国文明城市文明劝导、创建全国卫生城市文明劝导、创建全国园林城市文明劝导等活动。到镇中社区开展共建活动，深入社区开展环境整治，并入户宣传扫黑除恶专项斗争、心理健康、精神卫生等知识。在第三届世界客属龙舟文化旅游节期间走上街头发放环保宣传材料，为群众宣讲环保知识，倡导文明环保行为。组织2019年秋季主体班学员和本校教职工积极参与“壮丽70年奋斗新时代”文艺志愿服务活动，为群众献上丰富多彩的文艺节目。在志愿服务方面，2019年1月-12月先后前往湖洋镇、旧县镇、才溪镇、太拔镇、湖洋镇、宣讲红色故事和习近平新时代中国特色社会主义思想；古田会议旧址群义务讲解、点评，并到石笋村举办理论与红色故事宣讲。7月份到庐丰乡横岗村开展“润心”志愿服务。志愿服务队员通过演讲上杭红色小故事《障云忠魂—阙桥书》，微课堂《习近平新时代中国特色社会主义思想》授课，演唱客家山</w:t>
      </w:r>
      <w:r w:rsidRPr="00880B5B">
        <w:rPr>
          <w:rFonts w:ascii="仿宋" w:eastAsia="仿宋" w:hAnsi="仿宋" w:hint="eastAsia"/>
          <w:sz w:val="32"/>
          <w:szCs w:val="32"/>
        </w:rPr>
        <w:lastRenderedPageBreak/>
        <w:t>歌《苏区干部好作风》及爱国歌曲《我和我的祖国》等形式来开展此次志愿服务。横岗音乐协会还以合唱、民乐合奏、竹板表演及舞蹈等形式参与了此活动，以实际行动参与了习近平新时代中国特色社会主义思想进农村的热潮，该项活动被县文明办推荐刊登于福建省文明网。</w:t>
      </w:r>
    </w:p>
    <w:p w:rsidR="002F5706" w:rsidRPr="00880B5B" w:rsidRDefault="002F5706" w:rsidP="00880B5B">
      <w:pPr>
        <w:spacing w:line="570" w:lineRule="exact"/>
        <w:ind w:firstLineChars="200" w:firstLine="643"/>
        <w:rPr>
          <w:rFonts w:ascii="仿宋" w:eastAsia="仿宋" w:hAnsi="仿宋"/>
          <w:sz w:val="32"/>
          <w:szCs w:val="32"/>
        </w:rPr>
      </w:pPr>
      <w:r w:rsidRPr="00880B5B">
        <w:rPr>
          <w:rFonts w:ascii="仿宋" w:eastAsia="仿宋" w:hAnsi="仿宋" w:hint="eastAsia"/>
          <w:b/>
          <w:sz w:val="32"/>
          <w:szCs w:val="32"/>
        </w:rPr>
        <w:t>3.开展丰富多彩的工会活动。</w:t>
      </w:r>
      <w:r w:rsidRPr="00880B5B">
        <w:rPr>
          <w:rFonts w:ascii="仿宋" w:eastAsia="仿宋" w:hAnsi="仿宋" w:hint="eastAsia"/>
          <w:sz w:val="32"/>
          <w:szCs w:val="32"/>
        </w:rPr>
        <w:t>组织全体干部职工观看电影《特别追踪》、《大会师》和《黄大年》。为构建和谐工作环境，进一步营造“传基因、互帮助、共提升”的校园文化氛围，上杭党校充分发挥工会的桥梁纽带作用，于1月19日上午，到庐丰畲族乡开展“追寻红色足迹，畲乡漫步竞走”主题活动。4月4日上午，上杭县委党校机关党支部组织全校党员到县革命烈士纪念碑前，开展“缅怀革命先烈、激发爱国情怀”主题教育活动。5月31日上午，我校工会前往庐丰乡横岗村开展贫困党员儿童走访慰问活动，为贫困党员儿童发放书包、学习用品等，并送去节日的祝福。</w:t>
      </w:r>
    </w:p>
    <w:p w:rsidR="002F5706" w:rsidRPr="00880B5B" w:rsidRDefault="002F5706" w:rsidP="00880B5B">
      <w:pPr>
        <w:spacing w:line="570" w:lineRule="exact"/>
        <w:ind w:firstLineChars="200" w:firstLine="643"/>
        <w:rPr>
          <w:rFonts w:ascii="仿宋" w:eastAsia="仿宋" w:hAnsi="仿宋"/>
          <w:b/>
          <w:sz w:val="32"/>
          <w:szCs w:val="32"/>
        </w:rPr>
      </w:pPr>
      <w:r w:rsidRPr="00880B5B">
        <w:rPr>
          <w:rFonts w:ascii="仿宋" w:eastAsia="仿宋" w:hAnsi="仿宋" w:hint="eastAsia"/>
          <w:b/>
          <w:sz w:val="32"/>
          <w:szCs w:val="32"/>
        </w:rPr>
        <w:t>4.做好挂钩帮扶工作</w:t>
      </w:r>
      <w:r w:rsidRPr="00880B5B">
        <w:rPr>
          <w:rFonts w:ascii="仿宋" w:eastAsia="仿宋" w:hAnsi="仿宋" w:hint="eastAsia"/>
          <w:sz w:val="32"/>
          <w:szCs w:val="32"/>
        </w:rPr>
        <w:t>。</w:t>
      </w:r>
      <w:r w:rsidRPr="00880B5B">
        <w:rPr>
          <w:rFonts w:ascii="仿宋" w:eastAsia="仿宋" w:hAnsi="仿宋" w:cs="仿宋_GB2312" w:hint="eastAsia"/>
          <w:b/>
          <w:bCs/>
          <w:sz w:val="32"/>
          <w:szCs w:val="32"/>
        </w:rPr>
        <w:t>一是</w:t>
      </w:r>
      <w:r w:rsidRPr="00880B5B">
        <w:rPr>
          <w:rFonts w:ascii="仿宋" w:eastAsia="仿宋" w:hAnsi="仿宋" w:cs="仿宋_GB2312" w:hint="eastAsia"/>
          <w:sz w:val="32"/>
          <w:szCs w:val="32"/>
        </w:rPr>
        <w:t>继续做好脱贫攻坚工作</w:t>
      </w:r>
      <w:r w:rsidRPr="00880B5B">
        <w:rPr>
          <w:rFonts w:ascii="仿宋" w:eastAsia="仿宋" w:hAnsi="仿宋" w:cs="楷体" w:hint="eastAsia"/>
          <w:sz w:val="32"/>
          <w:szCs w:val="32"/>
        </w:rPr>
        <w:t>。</w:t>
      </w:r>
      <w:r w:rsidRPr="00880B5B">
        <w:rPr>
          <w:rFonts w:ascii="仿宋" w:eastAsia="仿宋" w:hAnsi="仿宋" w:hint="eastAsia"/>
          <w:sz w:val="32"/>
          <w:szCs w:val="32"/>
        </w:rPr>
        <w:t>积极组织挂钩干部开展每季度入户走访及平台信息录入工作，协助湖洋镇完善贫困户“两不愁、三保障”有关信息填写和核查“两不愁、三保障”政策落实突出问题。</w:t>
      </w:r>
      <w:r w:rsidRPr="00880B5B">
        <w:rPr>
          <w:rFonts w:ascii="仿宋" w:eastAsia="仿宋" w:hAnsi="仿宋" w:hint="eastAsia"/>
          <w:b/>
          <w:bCs/>
          <w:sz w:val="32"/>
          <w:szCs w:val="32"/>
        </w:rPr>
        <w:t>二是</w:t>
      </w:r>
      <w:r w:rsidRPr="00880B5B">
        <w:rPr>
          <w:rFonts w:ascii="仿宋" w:eastAsia="仿宋" w:hAnsi="仿宋" w:hint="eastAsia"/>
          <w:sz w:val="32"/>
          <w:szCs w:val="32"/>
        </w:rPr>
        <w:t>认真做好结对帮扶工作。我校分别于10月份和11月份由校领导带队前往古田镇上洋、溪背、八甲、石笋等4个挂钩帮扶村开展走访活动，实地了解各村发展状况，并结合各村实际提出发展建议。今年共下拨14万帮扶资金到结对挂钩村，其中下拨古田八甲村2万元经济发展资金、下拨古田上洋村2万元</w:t>
      </w:r>
      <w:r w:rsidRPr="00880B5B">
        <w:rPr>
          <w:rFonts w:ascii="仿宋" w:eastAsia="仿宋" w:hAnsi="仿宋" w:hint="eastAsia"/>
          <w:sz w:val="32"/>
          <w:szCs w:val="32"/>
        </w:rPr>
        <w:lastRenderedPageBreak/>
        <w:t>经济发展资金、下拨5万元发展资金到下派干部所驻村庐丰横岗村、下拨5万元扶贫资金到挂钩贫困村古田石笋村。</w:t>
      </w:r>
    </w:p>
    <w:p w:rsidR="002F5706" w:rsidRPr="00880B5B" w:rsidRDefault="002F5706" w:rsidP="00880B5B">
      <w:pPr>
        <w:spacing w:line="570" w:lineRule="exact"/>
        <w:ind w:firstLineChars="196" w:firstLine="630"/>
        <w:rPr>
          <w:rFonts w:ascii="仿宋" w:eastAsia="仿宋" w:hAnsi="仿宋"/>
          <w:sz w:val="32"/>
          <w:szCs w:val="32"/>
        </w:rPr>
      </w:pPr>
      <w:r w:rsidRPr="00880B5B">
        <w:rPr>
          <w:rFonts w:ascii="仿宋" w:eastAsia="仿宋" w:hAnsi="仿宋" w:hint="eastAsia"/>
          <w:b/>
          <w:sz w:val="32"/>
          <w:szCs w:val="32"/>
        </w:rPr>
        <w:t>5.加强党校机关建设。</w:t>
      </w:r>
      <w:r w:rsidRPr="00880B5B">
        <w:rPr>
          <w:rFonts w:ascii="仿宋" w:eastAsia="仿宋" w:hAnsi="仿宋" w:hint="eastAsia"/>
          <w:b/>
          <w:bCs/>
          <w:sz w:val="32"/>
          <w:szCs w:val="32"/>
        </w:rPr>
        <w:t>改善教学办公条件。</w:t>
      </w:r>
      <w:r w:rsidRPr="00880B5B">
        <w:rPr>
          <w:rFonts w:ascii="仿宋" w:eastAsia="仿宋" w:hAnsi="仿宋" w:hint="eastAsia"/>
          <w:sz w:val="32"/>
          <w:szCs w:val="32"/>
        </w:rPr>
        <w:t>对教研室和科研室以及校内环境进行了维修改造。</w:t>
      </w:r>
      <w:r w:rsidRPr="00880B5B">
        <w:rPr>
          <w:rFonts w:ascii="仿宋" w:eastAsia="仿宋" w:hAnsi="仿宋" w:hint="eastAsia"/>
          <w:b/>
          <w:bCs/>
          <w:sz w:val="32"/>
          <w:szCs w:val="32"/>
        </w:rPr>
        <w:t>加强校园文化建设。</w:t>
      </w:r>
      <w:r w:rsidRPr="00880B5B">
        <w:rPr>
          <w:rFonts w:ascii="仿宋" w:eastAsia="仿宋" w:hAnsi="仿宋" w:hint="eastAsia"/>
          <w:sz w:val="32"/>
          <w:szCs w:val="32"/>
        </w:rPr>
        <w:t>根据党校特色，在校园醒目位置开辟宣传文化专栏，现有主体班次专栏、时政专栏、对外培训风采、主题教育、精神文明、法治等宣传专栏。</w:t>
      </w:r>
      <w:r w:rsidRPr="00880B5B">
        <w:rPr>
          <w:rFonts w:ascii="仿宋" w:eastAsia="仿宋" w:hAnsi="仿宋" w:hint="eastAsia"/>
          <w:b/>
          <w:bCs/>
          <w:sz w:val="32"/>
          <w:szCs w:val="32"/>
        </w:rPr>
        <w:t>推动图书信息化工作。</w:t>
      </w:r>
      <w:r w:rsidRPr="00880B5B">
        <w:rPr>
          <w:rFonts w:ascii="仿宋" w:eastAsia="仿宋" w:hAnsi="仿宋" w:hint="eastAsia"/>
          <w:sz w:val="32"/>
          <w:szCs w:val="32"/>
        </w:rPr>
        <w:t>为进一步提高我校图书室藏书的利用率，让其发挥最大的社会效益，将县委党校图书室作为图书馆的一个分馆，实行图书通借通还。目前已完成馆藏图书录入工作。</w:t>
      </w:r>
      <w:r w:rsidRPr="00880B5B">
        <w:rPr>
          <w:rFonts w:ascii="仿宋" w:eastAsia="仿宋" w:hAnsi="仿宋" w:hint="eastAsia"/>
          <w:b/>
          <w:bCs/>
          <w:sz w:val="32"/>
          <w:szCs w:val="32"/>
        </w:rPr>
        <w:t>建立干部关爱机制。</w:t>
      </w:r>
      <w:r w:rsidRPr="00880B5B">
        <w:rPr>
          <w:rFonts w:ascii="仿宋" w:eastAsia="仿宋" w:hAnsi="仿宋" w:hint="eastAsia"/>
          <w:sz w:val="32"/>
          <w:szCs w:val="32"/>
        </w:rPr>
        <w:t>组织全体教职工前往县医院、中医院、龙岩市第二医院等医院体检，并在传统节日发放工会慰问品。</w:t>
      </w:r>
      <w:r w:rsidRPr="00880B5B">
        <w:rPr>
          <w:rFonts w:ascii="仿宋" w:eastAsia="仿宋" w:hAnsi="仿宋" w:hint="eastAsia"/>
          <w:b/>
          <w:sz w:val="32"/>
          <w:szCs w:val="32"/>
        </w:rPr>
        <w:t>健全后勤保障机制。</w:t>
      </w:r>
      <w:r w:rsidRPr="00880B5B">
        <w:rPr>
          <w:rFonts w:ascii="仿宋" w:eastAsia="仿宋" w:hAnsi="仿宋" w:hint="eastAsia"/>
          <w:sz w:val="32"/>
          <w:szCs w:val="32"/>
        </w:rPr>
        <w:t>明确行政办公人员工作职责和具体分工，确保校内各项工作、教学活动的正常运转。</w:t>
      </w:r>
      <w:r w:rsidRPr="00880B5B">
        <w:rPr>
          <w:rFonts w:ascii="仿宋" w:eastAsia="仿宋" w:hAnsi="仿宋" w:hint="eastAsia"/>
          <w:b/>
          <w:sz w:val="32"/>
          <w:szCs w:val="32"/>
        </w:rPr>
        <w:t>加强机关效能建设。</w:t>
      </w:r>
      <w:r w:rsidRPr="00880B5B">
        <w:rPr>
          <w:rFonts w:ascii="仿宋" w:eastAsia="仿宋" w:hAnsi="仿宋" w:hint="eastAsia"/>
          <w:sz w:val="32"/>
          <w:szCs w:val="32"/>
        </w:rPr>
        <w:t>严肃考勤纪律，每天安排一名校委和一名办公室人员做好考勤督查。</w:t>
      </w:r>
      <w:r w:rsidRPr="00880B5B">
        <w:rPr>
          <w:rFonts w:ascii="仿宋" w:eastAsia="仿宋" w:hAnsi="仿宋" w:hint="eastAsia"/>
          <w:b/>
          <w:sz w:val="32"/>
          <w:szCs w:val="32"/>
        </w:rPr>
        <w:t>严肃财经纪律。</w:t>
      </w:r>
      <w:r w:rsidRPr="00880B5B">
        <w:rPr>
          <w:rFonts w:ascii="仿宋" w:eastAsia="仿宋" w:hAnsi="仿宋" w:hint="eastAsia"/>
          <w:sz w:val="32"/>
          <w:szCs w:val="32"/>
        </w:rPr>
        <w:t>落实政府采购相关制度，指定专人负责固定资产管理和日常办公用品的保管、申领、登记等工作，规范发票报销流程。</w:t>
      </w:r>
      <w:r w:rsidRPr="00880B5B">
        <w:rPr>
          <w:rFonts w:ascii="仿宋" w:eastAsia="仿宋" w:hAnsi="仿宋" w:hint="eastAsia"/>
          <w:b/>
          <w:sz w:val="32"/>
          <w:szCs w:val="32"/>
        </w:rPr>
        <w:t>抓好平安校园建设工作。</w:t>
      </w:r>
      <w:r w:rsidRPr="00880B5B">
        <w:rPr>
          <w:rFonts w:ascii="仿宋" w:eastAsia="仿宋" w:hAnsi="仿宋" w:hint="eastAsia"/>
          <w:sz w:val="32"/>
          <w:szCs w:val="32"/>
        </w:rPr>
        <w:t>对校园安全开展了大排查工作，年初对我校的设施设备进行了大排查，更换及新添置灭火器4个。针对我校办班情况，加强对外培带班老师及合作机构进行安全教育，特别强调现场教学安全、交通安全、人身财产安全、政治安全、饮食安全等教育，避免安全事故的发生。</w:t>
      </w:r>
    </w:p>
    <w:p w:rsidR="002F5706" w:rsidRDefault="002F5706" w:rsidP="00880B5B">
      <w:pPr>
        <w:spacing w:line="570" w:lineRule="exact"/>
        <w:ind w:firstLineChars="196" w:firstLine="630"/>
        <w:rPr>
          <w:rFonts w:ascii="仿宋_GB2312" w:eastAsia="仿宋_GB2312" w:hAnsiTheme="minorEastAsia"/>
          <w:sz w:val="32"/>
          <w:szCs w:val="32"/>
        </w:rPr>
      </w:pPr>
      <w:r w:rsidRPr="00880B5B">
        <w:rPr>
          <w:rFonts w:ascii="仿宋" w:eastAsia="仿宋" w:hAnsi="仿宋" w:hint="eastAsia"/>
          <w:b/>
          <w:sz w:val="32"/>
          <w:szCs w:val="32"/>
        </w:rPr>
        <w:t>6.做好巡察工作。</w:t>
      </w:r>
      <w:r w:rsidRPr="00880B5B">
        <w:rPr>
          <w:rFonts w:ascii="仿宋" w:eastAsia="仿宋" w:hAnsi="仿宋" w:hint="eastAsia"/>
          <w:sz w:val="32"/>
          <w:szCs w:val="32"/>
        </w:rPr>
        <w:t>根据县委巡视巡察工作安排，县委巡察二组于今年10月28日-11月28日对我校开展专项巡察，</w:t>
      </w:r>
      <w:r w:rsidRPr="00880B5B">
        <w:rPr>
          <w:rFonts w:ascii="仿宋" w:eastAsia="仿宋" w:hAnsi="仿宋" w:hint="eastAsia"/>
          <w:sz w:val="32"/>
          <w:szCs w:val="32"/>
        </w:rPr>
        <w:lastRenderedPageBreak/>
        <w:t>重点围绕在贯彻落实党的路线方针政策、党中央重大决策部署和省委、市委、县委工作要求方面，落实全面从严治党战略部署方</w:t>
      </w:r>
      <w:r w:rsidRPr="00880B5B">
        <w:rPr>
          <w:rFonts w:ascii="仿宋" w:eastAsia="仿宋" w:hAnsi="仿宋" w:cs="宋体" w:hint="eastAsia"/>
          <w:bCs/>
          <w:kern w:val="0"/>
          <w:sz w:val="32"/>
          <w:szCs w:val="32"/>
        </w:rPr>
        <w:t>面，落实新时代党的组织路线方面，落实巡视巡察、审计、主题教育整改方面开展巡视巡察。目前巡察进驻工作已圆满结束，下一步将认真根据巡察反馈抓好整改落实。</w:t>
      </w:r>
    </w:p>
    <w:p w:rsidR="00B409A9" w:rsidRPr="00832783" w:rsidRDefault="00B409A9" w:rsidP="00B409A9">
      <w:pPr>
        <w:spacing w:line="600" w:lineRule="exact"/>
        <w:rPr>
          <w:rFonts w:ascii="仿宋" w:eastAsia="仿宋" w:hAnsi="仿宋"/>
          <w:sz w:val="32"/>
          <w:szCs w:val="32"/>
        </w:rPr>
      </w:pPr>
    </w:p>
    <w:p w:rsidR="00B409A9" w:rsidRPr="003418E7" w:rsidRDefault="00B409A9" w:rsidP="00B409A9">
      <w:pPr>
        <w:spacing w:line="600" w:lineRule="exact"/>
        <w:jc w:val="center"/>
        <w:rPr>
          <w:rFonts w:ascii="黑体" w:eastAsia="黑体" w:hAnsi="黑体" w:hint="eastAsia"/>
          <w:sz w:val="44"/>
          <w:szCs w:val="44"/>
        </w:rPr>
      </w:pPr>
      <w:r w:rsidRPr="003418E7">
        <w:rPr>
          <w:rFonts w:ascii="黑体" w:eastAsia="黑体" w:hAnsi="黑体" w:hint="eastAsia"/>
          <w:sz w:val="44"/>
          <w:szCs w:val="44"/>
        </w:rPr>
        <w:t xml:space="preserve">第二部分 </w:t>
      </w:r>
      <w:r w:rsidR="00CA5153" w:rsidRPr="003418E7">
        <w:rPr>
          <w:rFonts w:ascii="黑体" w:eastAsia="黑体" w:hAnsi="黑体" w:hint="eastAsia"/>
          <w:sz w:val="44"/>
          <w:szCs w:val="44"/>
        </w:rPr>
        <w:t>2019</w:t>
      </w:r>
      <w:r w:rsidRPr="003418E7">
        <w:rPr>
          <w:rFonts w:ascii="黑体" w:eastAsia="黑体" w:hAnsi="黑体" w:hint="eastAsia"/>
          <w:sz w:val="44"/>
          <w:szCs w:val="44"/>
        </w:rPr>
        <w:t>年度部门决算表</w:t>
      </w:r>
    </w:p>
    <w:p w:rsidR="00706A75" w:rsidRPr="00832783" w:rsidRDefault="00706A75" w:rsidP="00B409A9">
      <w:pPr>
        <w:spacing w:line="600" w:lineRule="exact"/>
        <w:jc w:val="center"/>
        <w:rPr>
          <w:rFonts w:ascii="黑体" w:eastAsia="黑体" w:hAnsi="黑体"/>
          <w:sz w:val="36"/>
          <w:szCs w:val="36"/>
        </w:rPr>
      </w:pPr>
    </w:p>
    <w:p w:rsidR="00F26985" w:rsidRPr="00715EC0" w:rsidRDefault="00706A75" w:rsidP="00706A75">
      <w:pPr>
        <w:pStyle w:val="a3"/>
        <w:ind w:left="720" w:firstLineChars="0" w:firstLine="0"/>
        <w:jc w:val="left"/>
        <w:rPr>
          <w:rFonts w:ascii="黑体" w:eastAsia="黑体" w:hAnsi="仿宋"/>
          <w:sz w:val="36"/>
          <w:szCs w:val="36"/>
        </w:rPr>
      </w:pPr>
      <w:r w:rsidRPr="00715EC0">
        <w:rPr>
          <w:rFonts w:ascii="黑体" w:eastAsia="黑体" w:hAnsi="仿宋" w:hint="eastAsia"/>
          <w:sz w:val="36"/>
          <w:szCs w:val="36"/>
        </w:rPr>
        <w:t>一、</w:t>
      </w:r>
      <w:r w:rsidR="00F26985" w:rsidRPr="00715EC0">
        <w:rPr>
          <w:rFonts w:ascii="黑体" w:eastAsia="黑体" w:hAnsi="仿宋" w:hint="eastAsia"/>
          <w:sz w:val="36"/>
          <w:szCs w:val="36"/>
        </w:rPr>
        <w:t xml:space="preserve">收入支出决算总表 </w:t>
      </w:r>
    </w:p>
    <w:tbl>
      <w:tblPr>
        <w:tblW w:w="9747" w:type="dxa"/>
        <w:tblInd w:w="93" w:type="dxa"/>
        <w:tblLook w:val="04A0"/>
      </w:tblPr>
      <w:tblGrid>
        <w:gridCol w:w="3559"/>
        <w:gridCol w:w="284"/>
        <w:gridCol w:w="1127"/>
        <w:gridCol w:w="3409"/>
        <w:gridCol w:w="294"/>
        <w:gridCol w:w="1074"/>
      </w:tblGrid>
      <w:tr w:rsidR="002C6AB2" w:rsidRPr="00832783" w:rsidTr="00014841">
        <w:trPr>
          <w:trHeight w:val="540"/>
        </w:trPr>
        <w:tc>
          <w:tcPr>
            <w:tcW w:w="9747" w:type="dxa"/>
            <w:gridSpan w:val="6"/>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黑体" w:eastAsia="黑体" w:hAnsi="Arial" w:cs="Arial"/>
                <w:kern w:val="0"/>
                <w:sz w:val="44"/>
                <w:szCs w:val="44"/>
              </w:rPr>
            </w:pPr>
            <w:r w:rsidRPr="00832783">
              <w:rPr>
                <w:rFonts w:ascii="黑体" w:eastAsia="黑体" w:hAnsi="Arial" w:cs="Arial" w:hint="eastAsia"/>
                <w:color w:val="000000"/>
                <w:kern w:val="0"/>
                <w:sz w:val="36"/>
                <w:szCs w:val="36"/>
              </w:rPr>
              <w:t>收支决算总表</w:t>
            </w:r>
          </w:p>
        </w:tc>
      </w:tr>
      <w:tr w:rsidR="002C6AB2" w:rsidRPr="00832783" w:rsidTr="00B155AE">
        <w:trPr>
          <w:trHeight w:val="300"/>
        </w:trPr>
        <w:tc>
          <w:tcPr>
            <w:tcW w:w="3843"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27"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3703"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074"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2C6AB2" w:rsidRPr="00832783" w:rsidTr="00B155AE">
        <w:trPr>
          <w:trHeight w:val="300"/>
        </w:trPr>
        <w:tc>
          <w:tcPr>
            <w:tcW w:w="3843" w:type="dxa"/>
            <w:gridSpan w:val="2"/>
            <w:tcBorders>
              <w:top w:val="nil"/>
              <w:left w:val="nil"/>
              <w:bottom w:val="nil"/>
              <w:right w:val="nil"/>
            </w:tcBorders>
            <w:shd w:val="clear" w:color="auto" w:fill="auto"/>
            <w:noWrap/>
            <w:vAlign w:val="bottom"/>
            <w:hideMark/>
          </w:tcPr>
          <w:p w:rsidR="002C6AB2" w:rsidRPr="00B155AE" w:rsidRDefault="002C6AB2" w:rsidP="002C6AB2">
            <w:pPr>
              <w:widowControl/>
              <w:spacing w:line="240" w:lineRule="auto"/>
              <w:jc w:val="left"/>
              <w:rPr>
                <w:rFonts w:ascii="宋体" w:eastAsia="宋体" w:hAnsi="宋体" w:cs="Arial"/>
                <w:color w:val="000000"/>
                <w:kern w:val="0"/>
                <w:sz w:val="20"/>
                <w:szCs w:val="20"/>
              </w:rPr>
            </w:pPr>
            <w:r w:rsidRPr="00B155AE">
              <w:rPr>
                <w:rFonts w:ascii="宋体" w:eastAsia="宋体" w:hAnsi="宋体" w:cs="Arial" w:hint="eastAsia"/>
                <w:color w:val="000000"/>
                <w:kern w:val="0"/>
                <w:sz w:val="20"/>
                <w:szCs w:val="20"/>
              </w:rPr>
              <w:t>编制单位：</w:t>
            </w:r>
            <w:r w:rsidR="00014841" w:rsidRPr="00B155AE">
              <w:rPr>
                <w:rFonts w:ascii="宋体" w:eastAsia="宋体" w:hAnsi="宋体" w:cs="Arial" w:hint="eastAsia"/>
                <w:color w:val="000000"/>
                <w:kern w:val="0"/>
                <w:sz w:val="20"/>
                <w:szCs w:val="20"/>
              </w:rPr>
              <w:t>中国共产党上杭县委员</w:t>
            </w:r>
            <w:r w:rsidR="00447A6D" w:rsidRPr="00B155AE">
              <w:rPr>
                <w:rFonts w:ascii="宋体" w:eastAsia="宋体" w:hAnsi="宋体" w:cs="Arial" w:hint="eastAsia"/>
                <w:color w:val="000000"/>
                <w:kern w:val="0"/>
                <w:sz w:val="20"/>
                <w:szCs w:val="20"/>
              </w:rPr>
              <w:t>会</w:t>
            </w:r>
            <w:r w:rsidR="00D3435A" w:rsidRPr="00B155AE">
              <w:rPr>
                <w:rFonts w:ascii="宋体" w:eastAsia="宋体" w:hAnsi="宋体" w:cs="Arial" w:hint="eastAsia"/>
                <w:color w:val="000000"/>
                <w:kern w:val="0"/>
                <w:sz w:val="20"/>
                <w:szCs w:val="20"/>
              </w:rPr>
              <w:t>党</w:t>
            </w:r>
            <w:r w:rsidR="00014841" w:rsidRPr="00B155AE">
              <w:rPr>
                <w:rFonts w:ascii="宋体" w:eastAsia="宋体" w:hAnsi="宋体" w:cs="Arial" w:hint="eastAsia"/>
                <w:color w:val="000000"/>
                <w:kern w:val="0"/>
                <w:sz w:val="20"/>
                <w:szCs w:val="20"/>
              </w:rPr>
              <w:t>校</w:t>
            </w:r>
          </w:p>
        </w:tc>
        <w:tc>
          <w:tcPr>
            <w:tcW w:w="1127" w:type="dxa"/>
            <w:tcBorders>
              <w:top w:val="nil"/>
              <w:left w:val="nil"/>
              <w:bottom w:val="nil"/>
              <w:right w:val="nil"/>
            </w:tcBorders>
            <w:shd w:val="clear" w:color="auto" w:fill="auto"/>
            <w:noWrap/>
            <w:vAlign w:val="bottom"/>
            <w:hideMark/>
          </w:tcPr>
          <w:p w:rsidR="002C6AB2" w:rsidRPr="00B155AE" w:rsidRDefault="002C6AB2" w:rsidP="002C6AB2">
            <w:pPr>
              <w:widowControl/>
              <w:spacing w:line="240" w:lineRule="auto"/>
              <w:jc w:val="right"/>
              <w:rPr>
                <w:rFonts w:ascii="宋体" w:eastAsia="宋体" w:hAnsi="宋体" w:cs="Arial"/>
                <w:color w:val="000000"/>
                <w:kern w:val="0"/>
                <w:sz w:val="20"/>
                <w:szCs w:val="20"/>
              </w:rPr>
            </w:pPr>
          </w:p>
        </w:tc>
        <w:tc>
          <w:tcPr>
            <w:tcW w:w="4777" w:type="dxa"/>
            <w:gridSpan w:val="3"/>
            <w:tcBorders>
              <w:top w:val="nil"/>
              <w:left w:val="nil"/>
              <w:bottom w:val="nil"/>
              <w:right w:val="nil"/>
            </w:tcBorders>
            <w:shd w:val="clear" w:color="auto" w:fill="auto"/>
            <w:noWrap/>
            <w:vAlign w:val="bottom"/>
            <w:hideMark/>
          </w:tcPr>
          <w:p w:rsidR="002C6AB2" w:rsidRPr="00832783" w:rsidRDefault="002C6AB2" w:rsidP="00014841">
            <w:pPr>
              <w:widowControl/>
              <w:spacing w:line="240" w:lineRule="auto"/>
              <w:ind w:right="300"/>
              <w:jc w:val="right"/>
              <w:rPr>
                <w:rFonts w:ascii="宋体" w:eastAsia="宋体" w:hAnsi="宋体" w:cs="Arial"/>
                <w:kern w:val="0"/>
                <w:sz w:val="20"/>
                <w:szCs w:val="20"/>
              </w:rPr>
            </w:pPr>
            <w:r w:rsidRPr="00832783">
              <w:rPr>
                <w:rFonts w:ascii="宋体" w:eastAsia="宋体" w:hAnsi="宋体" w:cs="Arial" w:hint="eastAsia"/>
                <w:kern w:val="0"/>
                <w:sz w:val="20"/>
                <w:szCs w:val="20"/>
              </w:rPr>
              <w:t>单位：万元</w:t>
            </w:r>
          </w:p>
        </w:tc>
      </w:tr>
      <w:tr w:rsidR="002C6AB2" w:rsidRPr="00832783" w:rsidTr="00014841">
        <w:trPr>
          <w:trHeight w:val="308"/>
        </w:trPr>
        <w:tc>
          <w:tcPr>
            <w:tcW w:w="4970" w:type="dxa"/>
            <w:gridSpan w:val="3"/>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收入</w:t>
            </w:r>
          </w:p>
        </w:tc>
        <w:tc>
          <w:tcPr>
            <w:tcW w:w="4777"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w:t>
            </w:r>
          </w:p>
        </w:tc>
      </w:tr>
      <w:tr w:rsidR="002C6AB2"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决算数</w:t>
            </w:r>
          </w:p>
        </w:tc>
        <w:tc>
          <w:tcPr>
            <w:tcW w:w="3409"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项目(按支出功能分类)</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决算数</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一、一般公共预算财政拨款收入</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CA5153"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446.04</w:t>
            </w:r>
            <w:r w:rsidR="00B949B5"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一、一般公共服务支出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二、政府性基金预算财政拨款收入</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二、外交支出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三、上级补助收入</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三、国防支出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四、事业收入</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CA5153"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942.1</w:t>
            </w:r>
            <w:r w:rsidR="00B949B5"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四、公共安全支出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五、经营收入</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五、教育支出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884DDD"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1602.06</w:t>
            </w:r>
            <w:r w:rsidR="00B949B5"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六、附属单位上缴收入</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六、科学技术支出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hideMark/>
          </w:tcPr>
          <w:p w:rsidR="00B949B5" w:rsidRPr="00832783" w:rsidRDefault="00B949B5" w:rsidP="000F1138">
            <w:pPr>
              <w:rPr>
                <w:rFonts w:cs="Arial"/>
                <w:color w:val="000000"/>
                <w:sz w:val="22"/>
              </w:rPr>
            </w:pPr>
            <w:r w:rsidRPr="00832783">
              <w:rPr>
                <w:rFonts w:cs="Arial" w:hint="eastAsia"/>
                <w:color w:val="000000"/>
                <w:sz w:val="22"/>
              </w:rPr>
              <w:t>七、其他收入</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CA5153"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0.64</w:t>
            </w:r>
            <w:r w:rsidR="00B949B5"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七、文化旅游体育与传媒支出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八、社会保障和就业支出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九、卫生健康支出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十、节能环保支出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十一、城乡社区支出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十二、农林水支出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十三、交通运输支出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十四、资源勘探信息等支出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auto"/>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十五、商业服务业等支出</w:t>
            </w:r>
          </w:p>
        </w:tc>
        <w:tc>
          <w:tcPr>
            <w:tcW w:w="1368" w:type="dxa"/>
            <w:gridSpan w:val="2"/>
            <w:tcBorders>
              <w:top w:val="nil"/>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十六、金融支出</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十七、援助其他地区支出</w:t>
            </w:r>
          </w:p>
        </w:tc>
        <w:tc>
          <w:tcPr>
            <w:tcW w:w="1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十八、自然资源海洋气象等支出</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lastRenderedPageBreak/>
              <w:t xml:space="preserve">　</w:t>
            </w: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十九、住房保障支出</w:t>
            </w:r>
          </w:p>
        </w:tc>
        <w:tc>
          <w:tcPr>
            <w:tcW w:w="1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二十、粮油物资储备支出</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二十一、灾害防治及应急管理支出</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single" w:sz="4" w:space="0" w:color="auto"/>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二十二、其他支出</w:t>
            </w:r>
          </w:p>
        </w:tc>
        <w:tc>
          <w:tcPr>
            <w:tcW w:w="1368"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二十三、债务还本支出</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B949B5"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tcPr>
          <w:p w:rsidR="00B949B5" w:rsidRPr="00832783" w:rsidRDefault="00B949B5" w:rsidP="002C6AB2">
            <w:pPr>
              <w:widowControl/>
              <w:spacing w:line="240" w:lineRule="auto"/>
              <w:jc w:val="center"/>
              <w:rPr>
                <w:rFonts w:ascii="宋体" w:eastAsia="宋体" w:hAnsi="宋体" w:cs="Arial"/>
                <w:b/>
                <w:bCs/>
                <w:color w:val="000000"/>
                <w:kern w:val="0"/>
                <w:sz w:val="22"/>
              </w:rPr>
            </w:pPr>
          </w:p>
        </w:tc>
        <w:tc>
          <w:tcPr>
            <w:tcW w:w="1411" w:type="dxa"/>
            <w:gridSpan w:val="2"/>
            <w:tcBorders>
              <w:top w:val="nil"/>
              <w:left w:val="nil"/>
              <w:bottom w:val="single" w:sz="4" w:space="0" w:color="000000"/>
              <w:right w:val="single" w:sz="4" w:space="0" w:color="000000"/>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c>
          <w:tcPr>
            <w:tcW w:w="3409" w:type="dxa"/>
            <w:tcBorders>
              <w:top w:val="nil"/>
              <w:left w:val="nil"/>
              <w:bottom w:val="single" w:sz="4" w:space="0" w:color="000000"/>
              <w:right w:val="single" w:sz="4" w:space="0" w:color="000000"/>
            </w:tcBorders>
            <w:shd w:val="clear" w:color="auto" w:fill="auto"/>
            <w:noWrap/>
            <w:vAlign w:val="center"/>
          </w:tcPr>
          <w:p w:rsidR="00B949B5" w:rsidRPr="00832783" w:rsidRDefault="00B949B5">
            <w:pPr>
              <w:rPr>
                <w:rFonts w:ascii="宋体" w:eastAsia="宋体" w:hAnsi="宋体" w:cs="Arial"/>
                <w:color w:val="000000"/>
                <w:sz w:val="22"/>
              </w:rPr>
            </w:pPr>
            <w:r w:rsidRPr="00832783">
              <w:rPr>
                <w:rFonts w:cs="Arial" w:hint="eastAsia"/>
                <w:color w:val="000000"/>
                <w:sz w:val="22"/>
              </w:rPr>
              <w:t>二十四、债务付息支出</w:t>
            </w:r>
          </w:p>
        </w:tc>
        <w:tc>
          <w:tcPr>
            <w:tcW w:w="1368" w:type="dxa"/>
            <w:gridSpan w:val="2"/>
            <w:tcBorders>
              <w:top w:val="nil"/>
              <w:left w:val="nil"/>
              <w:bottom w:val="single" w:sz="4" w:space="0" w:color="000000"/>
              <w:right w:val="single" w:sz="4" w:space="0" w:color="000000"/>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r>
      <w:tr w:rsidR="002C6AB2"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本年收入合计</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CA5153"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1388.78</w:t>
            </w:r>
            <w:r w:rsidR="002C6AB2"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本年支出合计</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884DDD"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1602.06</w:t>
            </w:r>
            <w:r w:rsidR="002C6AB2" w:rsidRPr="00832783">
              <w:rPr>
                <w:rFonts w:ascii="宋体" w:eastAsia="宋体" w:hAnsi="宋体" w:cs="Arial" w:hint="eastAsia"/>
                <w:color w:val="000000"/>
                <w:kern w:val="0"/>
                <w:sz w:val="22"/>
              </w:rPr>
              <w:t xml:space="preserve">　</w:t>
            </w:r>
          </w:p>
        </w:tc>
      </w:tr>
      <w:tr w:rsidR="002C6AB2"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用事业基金弥补收支差额</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结余分配</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r>
      <w:tr w:rsidR="002C6AB2"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年初结转和结余</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CA5153"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229.18</w:t>
            </w:r>
            <w:r w:rsidR="002C6AB2"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2C6AB2" w:rsidRPr="00832783" w:rsidRDefault="00B949B5" w:rsidP="00B949B5">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年末结转和结余</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884DDD"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15.89</w:t>
            </w:r>
            <w:r w:rsidR="002C6AB2" w:rsidRPr="00832783">
              <w:rPr>
                <w:rFonts w:ascii="宋体" w:eastAsia="宋体" w:hAnsi="宋体" w:cs="Arial" w:hint="eastAsia"/>
                <w:color w:val="000000"/>
                <w:kern w:val="0"/>
                <w:sz w:val="22"/>
              </w:rPr>
              <w:t xml:space="preserve">　</w:t>
            </w:r>
          </w:p>
        </w:tc>
      </w:tr>
      <w:tr w:rsidR="002C6AB2" w:rsidRPr="00832783" w:rsidTr="00B155AE">
        <w:trPr>
          <w:trHeight w:val="308"/>
        </w:trPr>
        <w:tc>
          <w:tcPr>
            <w:tcW w:w="3559"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合计</w:t>
            </w:r>
          </w:p>
        </w:tc>
        <w:tc>
          <w:tcPr>
            <w:tcW w:w="1411"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CA5153"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1617.95</w:t>
            </w:r>
            <w:r w:rsidR="002C6AB2" w:rsidRPr="00832783">
              <w:rPr>
                <w:rFonts w:ascii="宋体" w:eastAsia="宋体" w:hAnsi="宋体" w:cs="Arial" w:hint="eastAsia"/>
                <w:color w:val="000000"/>
                <w:kern w:val="0"/>
                <w:sz w:val="22"/>
              </w:rPr>
              <w:t xml:space="preserve">　</w:t>
            </w:r>
          </w:p>
        </w:tc>
        <w:tc>
          <w:tcPr>
            <w:tcW w:w="3409"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合计</w:t>
            </w:r>
          </w:p>
        </w:tc>
        <w:tc>
          <w:tcPr>
            <w:tcW w:w="1368"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884DDD"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1617.95</w:t>
            </w:r>
            <w:r w:rsidR="002C6AB2" w:rsidRPr="00832783">
              <w:rPr>
                <w:rFonts w:ascii="宋体" w:eastAsia="宋体" w:hAnsi="宋体" w:cs="Arial" w:hint="eastAsia"/>
                <w:color w:val="000000"/>
                <w:kern w:val="0"/>
                <w:sz w:val="22"/>
              </w:rPr>
              <w:t xml:space="preserve">　</w:t>
            </w:r>
          </w:p>
        </w:tc>
      </w:tr>
    </w:tbl>
    <w:p w:rsidR="00E70C9D" w:rsidRPr="00E70C9D" w:rsidRDefault="00CD31F8" w:rsidP="00E70C9D">
      <w:pPr>
        <w:pStyle w:val="Default"/>
        <w:rPr>
          <w:rFonts w:ascii="Times New Roman" w:eastAsiaTheme="minorEastAsia" w:hAnsi="Times New Roman" w:cs="Times New Roman"/>
        </w:rPr>
      </w:pPr>
      <w:r>
        <w:rPr>
          <w:rFonts w:ascii="Times New Roman" w:eastAsiaTheme="minorEastAsia" w:hAnsi="Times New Roman" w:cs="Times New Roman" w:hint="eastAsia"/>
        </w:rPr>
        <w:t xml:space="preserve"> </w:t>
      </w:r>
    </w:p>
    <w:p w:rsidR="00F26985" w:rsidRPr="00715EC0" w:rsidRDefault="00706A75" w:rsidP="00715EC0">
      <w:pPr>
        <w:ind w:firstLineChars="200" w:firstLine="720"/>
        <w:jc w:val="left"/>
        <w:rPr>
          <w:rFonts w:ascii="黑体" w:eastAsia="黑体" w:hAnsi="仿宋"/>
          <w:sz w:val="36"/>
          <w:szCs w:val="36"/>
        </w:rPr>
      </w:pPr>
      <w:r w:rsidRPr="00715EC0">
        <w:rPr>
          <w:rFonts w:ascii="黑体" w:eastAsia="黑体" w:hAnsi="仿宋" w:hint="eastAsia"/>
          <w:sz w:val="36"/>
          <w:szCs w:val="36"/>
        </w:rPr>
        <w:t>二、</w:t>
      </w:r>
      <w:r w:rsidR="00F26985" w:rsidRPr="00715EC0">
        <w:rPr>
          <w:rFonts w:ascii="黑体" w:eastAsia="黑体" w:hAnsi="仿宋" w:hint="eastAsia"/>
          <w:sz w:val="36"/>
          <w:szCs w:val="36"/>
        </w:rPr>
        <w:t xml:space="preserve">收入决算表 </w:t>
      </w:r>
    </w:p>
    <w:tbl>
      <w:tblPr>
        <w:tblW w:w="9910" w:type="dxa"/>
        <w:tblInd w:w="93" w:type="dxa"/>
        <w:tblLook w:val="04A0"/>
      </w:tblPr>
      <w:tblGrid>
        <w:gridCol w:w="436"/>
        <w:gridCol w:w="436"/>
        <w:gridCol w:w="436"/>
        <w:gridCol w:w="2062"/>
        <w:gridCol w:w="473"/>
        <w:gridCol w:w="513"/>
        <w:gridCol w:w="876"/>
        <w:gridCol w:w="668"/>
        <w:gridCol w:w="883"/>
        <w:gridCol w:w="870"/>
        <w:gridCol w:w="981"/>
        <w:gridCol w:w="1276"/>
      </w:tblGrid>
      <w:tr w:rsidR="002C6AB2" w:rsidRPr="00832783" w:rsidTr="00472FC6">
        <w:trPr>
          <w:trHeight w:val="600"/>
        </w:trPr>
        <w:tc>
          <w:tcPr>
            <w:tcW w:w="9910" w:type="dxa"/>
            <w:gridSpan w:val="1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收入决算表</w:t>
            </w:r>
          </w:p>
        </w:tc>
      </w:tr>
      <w:tr w:rsidR="002C6AB2" w:rsidRPr="00832783" w:rsidTr="00472FC6">
        <w:trPr>
          <w:trHeight w:val="300"/>
        </w:trPr>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062"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86"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668"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8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81"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2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2C6AB2" w:rsidRPr="00832783" w:rsidTr="00715EC0">
        <w:trPr>
          <w:trHeight w:val="315"/>
        </w:trPr>
        <w:tc>
          <w:tcPr>
            <w:tcW w:w="3843" w:type="dxa"/>
            <w:gridSpan w:val="5"/>
            <w:tcBorders>
              <w:top w:val="nil"/>
              <w:left w:val="nil"/>
              <w:bottom w:val="nil"/>
              <w:right w:val="nil"/>
            </w:tcBorders>
            <w:shd w:val="clear" w:color="auto" w:fill="auto"/>
            <w:noWrap/>
            <w:vAlign w:val="bottom"/>
            <w:hideMark/>
          </w:tcPr>
          <w:p w:rsidR="002C6AB2" w:rsidRPr="00715EC0" w:rsidRDefault="002C6AB2" w:rsidP="002C6AB2">
            <w:pPr>
              <w:widowControl/>
              <w:spacing w:line="240" w:lineRule="auto"/>
              <w:jc w:val="left"/>
              <w:rPr>
                <w:rFonts w:ascii="宋体" w:eastAsia="宋体" w:hAnsi="宋体" w:cs="Arial"/>
                <w:color w:val="000000"/>
                <w:kern w:val="0"/>
                <w:sz w:val="20"/>
                <w:szCs w:val="20"/>
              </w:rPr>
            </w:pPr>
            <w:r w:rsidRPr="00715EC0">
              <w:rPr>
                <w:rFonts w:ascii="宋体" w:eastAsia="宋体" w:hAnsi="宋体" w:cs="Arial" w:hint="eastAsia"/>
                <w:color w:val="000000"/>
                <w:kern w:val="0"/>
                <w:sz w:val="20"/>
                <w:szCs w:val="20"/>
              </w:rPr>
              <w:t>编制单位：</w:t>
            </w:r>
            <w:r w:rsidR="00D3435A" w:rsidRPr="00715EC0">
              <w:rPr>
                <w:rFonts w:ascii="宋体" w:eastAsia="宋体" w:hAnsi="宋体" w:cs="Arial" w:hint="eastAsia"/>
                <w:color w:val="000000"/>
                <w:kern w:val="0"/>
                <w:sz w:val="20"/>
                <w:szCs w:val="20"/>
              </w:rPr>
              <w:t>中国共产党上杭县委员</w:t>
            </w:r>
            <w:r w:rsidR="00447A6D" w:rsidRPr="00715EC0">
              <w:rPr>
                <w:rFonts w:ascii="宋体" w:eastAsia="宋体" w:hAnsi="宋体" w:cs="Arial" w:hint="eastAsia"/>
                <w:color w:val="000000"/>
                <w:kern w:val="0"/>
                <w:sz w:val="20"/>
                <w:szCs w:val="20"/>
              </w:rPr>
              <w:t>会</w:t>
            </w:r>
            <w:r w:rsidR="00D3435A" w:rsidRPr="00715EC0">
              <w:rPr>
                <w:rFonts w:ascii="宋体" w:eastAsia="宋体" w:hAnsi="宋体" w:cs="Arial" w:hint="eastAsia"/>
                <w:color w:val="000000"/>
                <w:kern w:val="0"/>
                <w:sz w:val="20"/>
                <w:szCs w:val="20"/>
              </w:rPr>
              <w:t>党校</w:t>
            </w:r>
          </w:p>
        </w:tc>
        <w:tc>
          <w:tcPr>
            <w:tcW w:w="513" w:type="dxa"/>
            <w:tcBorders>
              <w:top w:val="nil"/>
              <w:left w:val="nil"/>
              <w:bottom w:val="nil"/>
              <w:right w:val="nil"/>
            </w:tcBorders>
            <w:shd w:val="clear" w:color="auto" w:fill="auto"/>
            <w:noWrap/>
            <w:vAlign w:val="bottom"/>
            <w:hideMark/>
          </w:tcPr>
          <w:p w:rsidR="002C6AB2" w:rsidRPr="00715EC0" w:rsidRDefault="002C6AB2" w:rsidP="002C6AB2">
            <w:pPr>
              <w:widowControl/>
              <w:spacing w:line="240" w:lineRule="auto"/>
              <w:jc w:val="left"/>
              <w:rPr>
                <w:rFonts w:ascii="Arial" w:eastAsia="宋体" w:hAnsi="Arial" w:cs="Arial"/>
                <w:b/>
                <w:color w:val="000000"/>
                <w:kern w:val="0"/>
                <w:sz w:val="20"/>
                <w:szCs w:val="20"/>
              </w:rPr>
            </w:pPr>
          </w:p>
        </w:tc>
        <w:tc>
          <w:tcPr>
            <w:tcW w:w="87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668"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24"/>
                <w:szCs w:val="24"/>
              </w:rPr>
            </w:pPr>
          </w:p>
        </w:tc>
        <w:tc>
          <w:tcPr>
            <w:tcW w:w="88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257"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金额单位：万元</w:t>
            </w:r>
          </w:p>
        </w:tc>
      </w:tr>
      <w:tr w:rsidR="002C6AB2" w:rsidRPr="00832783" w:rsidTr="00472FC6">
        <w:trPr>
          <w:trHeight w:val="308"/>
        </w:trPr>
        <w:tc>
          <w:tcPr>
            <w:tcW w:w="3370"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986" w:type="dxa"/>
            <w:gridSpan w:val="2"/>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本年收入合计</w:t>
            </w:r>
          </w:p>
        </w:tc>
        <w:tc>
          <w:tcPr>
            <w:tcW w:w="876"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财政拨款收入</w:t>
            </w:r>
          </w:p>
        </w:tc>
        <w:tc>
          <w:tcPr>
            <w:tcW w:w="668"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上级补助收入</w:t>
            </w:r>
          </w:p>
        </w:tc>
        <w:tc>
          <w:tcPr>
            <w:tcW w:w="883"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事业收入</w:t>
            </w:r>
          </w:p>
        </w:tc>
        <w:tc>
          <w:tcPr>
            <w:tcW w:w="87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经营收入</w:t>
            </w:r>
          </w:p>
        </w:tc>
        <w:tc>
          <w:tcPr>
            <w:tcW w:w="981"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附属单位上缴收入</w:t>
            </w:r>
          </w:p>
        </w:tc>
        <w:tc>
          <w:tcPr>
            <w:tcW w:w="1276" w:type="dxa"/>
            <w:vMerge w:val="restart"/>
            <w:tcBorders>
              <w:top w:val="single" w:sz="8" w:space="0" w:color="000000"/>
              <w:left w:val="nil"/>
              <w:bottom w:val="single" w:sz="4" w:space="0" w:color="000000"/>
              <w:right w:val="single" w:sz="8"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其他收入</w:t>
            </w:r>
          </w:p>
        </w:tc>
      </w:tr>
      <w:tr w:rsidR="002C6AB2" w:rsidRPr="00832783" w:rsidTr="00472FC6">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支出功能分类科目编码</w:t>
            </w:r>
          </w:p>
        </w:tc>
        <w:tc>
          <w:tcPr>
            <w:tcW w:w="2062" w:type="dxa"/>
            <w:vMerge w:val="restart"/>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986" w:type="dxa"/>
            <w:gridSpan w:val="2"/>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472FC6">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062"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6" w:type="dxa"/>
            <w:gridSpan w:val="2"/>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472FC6">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062"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6" w:type="dxa"/>
            <w:gridSpan w:val="2"/>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6"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D74489" w:rsidRPr="00832783" w:rsidTr="00472FC6">
        <w:trPr>
          <w:trHeight w:val="628"/>
        </w:trPr>
        <w:tc>
          <w:tcPr>
            <w:tcW w:w="436" w:type="dxa"/>
            <w:tcBorders>
              <w:top w:val="nil"/>
              <w:left w:val="single" w:sz="8" w:space="0" w:color="000000"/>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类</w:t>
            </w:r>
          </w:p>
        </w:tc>
        <w:tc>
          <w:tcPr>
            <w:tcW w:w="436"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款</w:t>
            </w:r>
          </w:p>
        </w:tc>
        <w:tc>
          <w:tcPr>
            <w:tcW w:w="436"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w:t>
            </w:r>
          </w:p>
        </w:tc>
        <w:tc>
          <w:tcPr>
            <w:tcW w:w="2062"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986" w:type="dxa"/>
            <w:gridSpan w:val="2"/>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1388.78</w:t>
            </w: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446.04</w:t>
            </w:r>
            <w:r w:rsidRPr="00832783">
              <w:rPr>
                <w:rFonts w:ascii="宋体" w:eastAsia="宋体" w:hAnsi="宋体" w:cs="Arial" w:hint="eastAsia"/>
                <w:color w:val="000000"/>
                <w:kern w:val="0"/>
                <w:sz w:val="22"/>
              </w:rPr>
              <w:t xml:space="preserve">　</w:t>
            </w:r>
          </w:p>
        </w:tc>
        <w:tc>
          <w:tcPr>
            <w:tcW w:w="668"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942.1</w:t>
            </w:r>
            <w:r w:rsidRPr="00832783">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0.64</w:t>
            </w:r>
            <w:r w:rsidRPr="00832783">
              <w:rPr>
                <w:rFonts w:ascii="宋体" w:eastAsia="宋体" w:hAnsi="宋体" w:cs="Arial" w:hint="eastAsia"/>
                <w:color w:val="000000"/>
                <w:kern w:val="0"/>
                <w:sz w:val="22"/>
              </w:rPr>
              <w:t xml:space="preserve">　</w:t>
            </w:r>
          </w:p>
        </w:tc>
      </w:tr>
      <w:tr w:rsidR="00D74489" w:rsidRPr="00832783" w:rsidTr="006562EC">
        <w:trPr>
          <w:trHeight w:val="694"/>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2050802</w:t>
            </w:r>
          </w:p>
        </w:tc>
        <w:tc>
          <w:tcPr>
            <w:tcW w:w="2062"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干部教育</w:t>
            </w:r>
          </w:p>
        </w:tc>
        <w:tc>
          <w:tcPr>
            <w:tcW w:w="986" w:type="dxa"/>
            <w:gridSpan w:val="2"/>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1388.78</w:t>
            </w:r>
            <w:r w:rsidRPr="00832783">
              <w:rPr>
                <w:rFonts w:ascii="宋体" w:eastAsia="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446.04</w:t>
            </w:r>
            <w:r w:rsidRPr="00832783">
              <w:rPr>
                <w:rFonts w:ascii="宋体" w:eastAsia="宋体" w:hAnsi="宋体" w:cs="Arial" w:hint="eastAsia"/>
                <w:color w:val="000000"/>
                <w:kern w:val="0"/>
                <w:sz w:val="22"/>
              </w:rPr>
              <w:t xml:space="preserve">　</w:t>
            </w:r>
          </w:p>
        </w:tc>
        <w:tc>
          <w:tcPr>
            <w:tcW w:w="668"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942.1</w:t>
            </w:r>
            <w:r w:rsidRPr="00832783">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0.64</w:t>
            </w:r>
            <w:r w:rsidRPr="00832783">
              <w:rPr>
                <w:rFonts w:ascii="宋体" w:eastAsia="宋体" w:hAnsi="宋体" w:cs="Arial" w:hint="eastAsia"/>
                <w:color w:val="000000"/>
                <w:kern w:val="0"/>
                <w:sz w:val="22"/>
              </w:rPr>
              <w:t xml:space="preserve">　</w:t>
            </w:r>
          </w:p>
        </w:tc>
      </w:tr>
    </w:tbl>
    <w:p w:rsidR="00715EC0" w:rsidRPr="00A66494" w:rsidRDefault="00CD31F8" w:rsidP="00A66494">
      <w:pPr>
        <w:pStyle w:val="Default"/>
        <w:rPr>
          <w:rFonts w:ascii="Times New Roman" w:eastAsiaTheme="minorEastAsia" w:hAnsi="Times New Roman" w:cs="Times New Roman" w:hint="eastAsia"/>
        </w:rPr>
      </w:pPr>
      <w:r>
        <w:rPr>
          <w:rFonts w:ascii="Times New Roman" w:eastAsiaTheme="minorEastAsia" w:hAnsi="Times New Roman" w:cs="Times New Roman" w:hint="eastAsia"/>
        </w:rPr>
        <w:t xml:space="preserve"> </w:t>
      </w:r>
    </w:p>
    <w:p w:rsidR="00F26985" w:rsidRPr="00715EC0" w:rsidRDefault="00706A75" w:rsidP="00715EC0">
      <w:pPr>
        <w:ind w:firstLineChars="200" w:firstLine="720"/>
        <w:jc w:val="left"/>
        <w:rPr>
          <w:rFonts w:ascii="黑体" w:eastAsia="黑体" w:hAnsi="仿宋"/>
          <w:sz w:val="36"/>
          <w:szCs w:val="36"/>
        </w:rPr>
      </w:pPr>
      <w:r w:rsidRPr="00715EC0">
        <w:rPr>
          <w:rFonts w:ascii="黑体" w:eastAsia="黑体" w:hAnsi="仿宋" w:hint="eastAsia"/>
          <w:sz w:val="36"/>
          <w:szCs w:val="36"/>
        </w:rPr>
        <w:t>三、</w:t>
      </w:r>
      <w:r w:rsidR="00F26985" w:rsidRPr="00715EC0">
        <w:rPr>
          <w:rFonts w:ascii="黑体" w:eastAsia="黑体" w:hAnsi="仿宋" w:hint="eastAsia"/>
          <w:sz w:val="36"/>
          <w:szCs w:val="36"/>
        </w:rPr>
        <w:t>支出决算表</w:t>
      </w:r>
    </w:p>
    <w:tbl>
      <w:tblPr>
        <w:tblW w:w="10256" w:type="dxa"/>
        <w:tblInd w:w="93" w:type="dxa"/>
        <w:tblLook w:val="04A0"/>
      </w:tblPr>
      <w:tblGrid>
        <w:gridCol w:w="436"/>
        <w:gridCol w:w="436"/>
        <w:gridCol w:w="436"/>
        <w:gridCol w:w="834"/>
        <w:gridCol w:w="94"/>
        <w:gridCol w:w="1607"/>
        <w:gridCol w:w="266"/>
        <w:gridCol w:w="986"/>
        <w:gridCol w:w="732"/>
        <w:gridCol w:w="851"/>
        <w:gridCol w:w="850"/>
        <w:gridCol w:w="2148"/>
        <w:gridCol w:w="580"/>
      </w:tblGrid>
      <w:tr w:rsidR="002C6AB2" w:rsidRPr="00832783" w:rsidTr="008D1C86">
        <w:trPr>
          <w:trHeight w:val="495"/>
        </w:trPr>
        <w:tc>
          <w:tcPr>
            <w:tcW w:w="10256" w:type="dxa"/>
            <w:gridSpan w:val="13"/>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支出决算表</w:t>
            </w:r>
          </w:p>
        </w:tc>
      </w:tr>
      <w:tr w:rsidR="002C6AB2" w:rsidRPr="00832783" w:rsidTr="00AD5B72">
        <w:trPr>
          <w:trHeight w:val="300"/>
        </w:trPr>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28"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873"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732"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998"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2C6AB2" w:rsidRPr="00832783" w:rsidTr="00AD5B72">
        <w:trPr>
          <w:trHeight w:val="315"/>
        </w:trPr>
        <w:tc>
          <w:tcPr>
            <w:tcW w:w="3843" w:type="dxa"/>
            <w:gridSpan w:val="6"/>
            <w:tcBorders>
              <w:top w:val="nil"/>
              <w:left w:val="nil"/>
              <w:bottom w:val="nil"/>
              <w:right w:val="nil"/>
            </w:tcBorders>
            <w:shd w:val="clear" w:color="auto" w:fill="auto"/>
            <w:noWrap/>
            <w:vAlign w:val="bottom"/>
            <w:hideMark/>
          </w:tcPr>
          <w:p w:rsidR="002C6AB2" w:rsidRPr="00EB6BBD" w:rsidRDefault="002C6AB2" w:rsidP="002C6AB2">
            <w:pPr>
              <w:widowControl/>
              <w:spacing w:line="240" w:lineRule="auto"/>
              <w:jc w:val="left"/>
              <w:rPr>
                <w:rFonts w:ascii="宋体" w:eastAsia="宋体" w:hAnsi="宋体" w:cs="Arial"/>
                <w:color w:val="000000"/>
                <w:kern w:val="0"/>
                <w:sz w:val="20"/>
                <w:szCs w:val="20"/>
              </w:rPr>
            </w:pPr>
            <w:r w:rsidRPr="00EB6BBD">
              <w:rPr>
                <w:rFonts w:ascii="宋体" w:eastAsia="宋体" w:hAnsi="宋体" w:cs="Arial" w:hint="eastAsia"/>
                <w:color w:val="000000"/>
                <w:kern w:val="0"/>
                <w:sz w:val="20"/>
                <w:szCs w:val="20"/>
              </w:rPr>
              <w:t>编制单位：</w:t>
            </w:r>
            <w:r w:rsidR="00D3435A" w:rsidRPr="00EB6BBD">
              <w:rPr>
                <w:rFonts w:ascii="宋体" w:eastAsia="宋体" w:hAnsi="宋体" w:cs="Arial" w:hint="eastAsia"/>
                <w:color w:val="000000"/>
                <w:kern w:val="0"/>
                <w:sz w:val="20"/>
                <w:szCs w:val="20"/>
              </w:rPr>
              <w:t>中国共产党上杭县委员</w:t>
            </w:r>
            <w:r w:rsidR="008D1C86" w:rsidRPr="00EB6BBD">
              <w:rPr>
                <w:rFonts w:ascii="宋体" w:eastAsia="宋体" w:hAnsi="宋体" w:cs="Arial" w:hint="eastAsia"/>
                <w:color w:val="000000"/>
                <w:kern w:val="0"/>
                <w:sz w:val="20"/>
                <w:szCs w:val="20"/>
              </w:rPr>
              <w:t>会</w:t>
            </w:r>
            <w:r w:rsidR="00D3435A" w:rsidRPr="00EB6BBD">
              <w:rPr>
                <w:rFonts w:ascii="宋体" w:eastAsia="宋体" w:hAnsi="宋体" w:cs="Arial" w:hint="eastAsia"/>
                <w:color w:val="000000"/>
                <w:kern w:val="0"/>
                <w:sz w:val="20"/>
                <w:szCs w:val="20"/>
              </w:rPr>
              <w:t>党校</w:t>
            </w:r>
          </w:p>
        </w:tc>
        <w:tc>
          <w:tcPr>
            <w:tcW w:w="26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24"/>
                <w:szCs w:val="24"/>
              </w:rPr>
            </w:pPr>
          </w:p>
        </w:tc>
        <w:tc>
          <w:tcPr>
            <w:tcW w:w="732"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851" w:type="dxa"/>
            <w:tcBorders>
              <w:top w:val="nil"/>
              <w:left w:val="nil"/>
              <w:bottom w:val="single" w:sz="4" w:space="0" w:color="auto"/>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3578" w:type="dxa"/>
            <w:gridSpan w:val="3"/>
            <w:tcBorders>
              <w:top w:val="nil"/>
              <w:left w:val="nil"/>
              <w:bottom w:val="single" w:sz="4" w:space="0" w:color="auto"/>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金额单位：万元</w:t>
            </w:r>
          </w:p>
        </w:tc>
      </w:tr>
      <w:tr w:rsidR="002C6AB2" w:rsidRPr="00832783" w:rsidTr="00AD5B72">
        <w:trPr>
          <w:trHeight w:val="308"/>
        </w:trPr>
        <w:tc>
          <w:tcPr>
            <w:tcW w:w="2142"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1967" w:type="dxa"/>
            <w:gridSpan w:val="3"/>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本年支出合计</w:t>
            </w:r>
          </w:p>
        </w:tc>
        <w:tc>
          <w:tcPr>
            <w:tcW w:w="986"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基本支出</w:t>
            </w:r>
          </w:p>
        </w:tc>
        <w:tc>
          <w:tcPr>
            <w:tcW w:w="732" w:type="dxa"/>
            <w:vMerge w:val="restart"/>
            <w:tcBorders>
              <w:top w:val="single" w:sz="8" w:space="0" w:color="000000"/>
              <w:left w:val="nil"/>
              <w:bottom w:val="single" w:sz="4" w:space="0" w:color="000000"/>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项目支出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上缴上级支出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经营支出</w:t>
            </w:r>
          </w:p>
        </w:tc>
        <w:tc>
          <w:tcPr>
            <w:tcW w:w="2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对附属单位补助支出</w:t>
            </w:r>
          </w:p>
        </w:tc>
      </w:tr>
      <w:tr w:rsidR="002C6AB2" w:rsidRPr="00832783" w:rsidTr="00AD5B72">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支出功能分类科目编码</w:t>
            </w:r>
          </w:p>
        </w:tc>
        <w:tc>
          <w:tcPr>
            <w:tcW w:w="834" w:type="dxa"/>
            <w:vMerge w:val="restart"/>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1967" w:type="dxa"/>
            <w:gridSpan w:val="3"/>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32" w:type="dxa"/>
            <w:vMerge/>
            <w:tcBorders>
              <w:top w:val="single" w:sz="8" w:space="0" w:color="000000"/>
              <w:left w:val="nil"/>
              <w:bottom w:val="single" w:sz="4" w:space="0" w:color="000000"/>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AD5B72">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34"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967" w:type="dxa"/>
            <w:gridSpan w:val="3"/>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6"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32" w:type="dxa"/>
            <w:vMerge/>
            <w:tcBorders>
              <w:top w:val="single" w:sz="8" w:space="0" w:color="000000"/>
              <w:left w:val="nil"/>
              <w:bottom w:val="single" w:sz="4" w:space="0" w:color="000000"/>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AD5B72">
        <w:trPr>
          <w:trHeight w:val="312"/>
        </w:trPr>
        <w:tc>
          <w:tcPr>
            <w:tcW w:w="1308" w:type="dxa"/>
            <w:gridSpan w:val="3"/>
            <w:vMerge/>
            <w:tcBorders>
              <w:top w:val="single" w:sz="4" w:space="0" w:color="000000"/>
              <w:left w:val="single" w:sz="8" w:space="0" w:color="000000"/>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34" w:type="dxa"/>
            <w:vMerge/>
            <w:tcBorders>
              <w:top w:val="nil"/>
              <w:left w:val="nil"/>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967" w:type="dxa"/>
            <w:gridSpan w:val="3"/>
            <w:vMerge/>
            <w:tcBorders>
              <w:top w:val="single" w:sz="8" w:space="0" w:color="000000"/>
              <w:left w:val="nil"/>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86" w:type="dxa"/>
            <w:vMerge/>
            <w:tcBorders>
              <w:top w:val="single" w:sz="8" w:space="0" w:color="000000"/>
              <w:left w:val="nil"/>
              <w:bottom w:val="single" w:sz="4" w:space="0" w:color="auto"/>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732" w:type="dxa"/>
            <w:vMerge/>
            <w:tcBorders>
              <w:top w:val="single" w:sz="8" w:space="0" w:color="000000"/>
              <w:left w:val="nil"/>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D74489" w:rsidRPr="00832783" w:rsidTr="00AD5B72">
        <w:trPr>
          <w:trHeight w:val="834"/>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类</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款</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center"/>
              <w:rPr>
                <w:rFonts w:ascii="宋体" w:eastAsia="宋体" w:hAnsi="宋体" w:cs="Arial"/>
                <w:color w:val="000000"/>
                <w:kern w:val="0"/>
                <w:sz w:val="20"/>
                <w:szCs w:val="20"/>
              </w:rPr>
            </w:pPr>
            <w:r w:rsidRPr="00832783">
              <w:rPr>
                <w:rFonts w:ascii="宋体" w:eastAsia="宋体" w:hAnsi="宋体" w:cs="Arial" w:hint="eastAsia"/>
                <w:color w:val="000000"/>
                <w:kern w:val="0"/>
                <w:sz w:val="20"/>
                <w:szCs w:val="20"/>
              </w:rPr>
              <w:t>合计</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1602.06</w:t>
            </w:r>
            <w:r w:rsidRPr="00832783">
              <w:rPr>
                <w:rFonts w:ascii="宋体" w:eastAsia="宋体" w:hAnsi="宋体" w:cs="Arial" w:hint="eastAsia"/>
                <w:color w:val="000000"/>
                <w:kern w:val="0"/>
                <w:sz w:val="22"/>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1602.06</w:t>
            </w:r>
            <w:r w:rsidRPr="00832783">
              <w:rPr>
                <w:rFonts w:ascii="宋体" w:eastAsia="宋体" w:hAnsi="宋体" w:cs="Arial" w:hint="eastAsia"/>
                <w:color w:val="000000"/>
                <w:kern w:val="0"/>
                <w:sz w:val="22"/>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r>
      <w:tr w:rsidR="00D74489" w:rsidRPr="00832783" w:rsidTr="00AD5B72">
        <w:trPr>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2050802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042D95">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干部教育</w:t>
            </w:r>
          </w:p>
        </w:tc>
        <w:tc>
          <w:tcPr>
            <w:tcW w:w="19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1602.06</w:t>
            </w:r>
            <w:r w:rsidRPr="00832783">
              <w:rPr>
                <w:rFonts w:ascii="宋体" w:eastAsia="宋体" w:hAnsi="宋体" w:cs="Arial" w:hint="eastAsia"/>
                <w:color w:val="000000"/>
                <w:kern w:val="0"/>
                <w:sz w:val="22"/>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1602.06</w:t>
            </w:r>
            <w:r w:rsidRPr="00832783">
              <w:rPr>
                <w:rFonts w:ascii="宋体" w:eastAsia="宋体" w:hAnsi="宋体" w:cs="Arial" w:hint="eastAsia"/>
                <w:color w:val="000000"/>
                <w:kern w:val="0"/>
                <w:sz w:val="22"/>
              </w:rPr>
              <w:t xml:space="preserve">　</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c>
          <w:tcPr>
            <w:tcW w:w="27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489" w:rsidRPr="00832783" w:rsidRDefault="00D74489"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r>
    </w:tbl>
    <w:p w:rsidR="00E70C9D" w:rsidRPr="00E70C9D" w:rsidRDefault="00CD31F8" w:rsidP="00E70C9D">
      <w:pPr>
        <w:pStyle w:val="Default"/>
        <w:rPr>
          <w:rFonts w:ascii="Times New Roman" w:eastAsiaTheme="minorEastAsia" w:hAnsi="Times New Roman" w:cs="Times New Roman"/>
        </w:rPr>
      </w:pPr>
      <w:r>
        <w:rPr>
          <w:rFonts w:ascii="Times New Roman" w:eastAsiaTheme="minorEastAsia" w:hAnsi="Times New Roman" w:cs="Times New Roman" w:hint="eastAsia"/>
        </w:rPr>
        <w:lastRenderedPageBreak/>
        <w:t xml:space="preserve"> </w:t>
      </w:r>
    </w:p>
    <w:p w:rsidR="00F26985" w:rsidRPr="00715EC0" w:rsidRDefault="0082294D" w:rsidP="0082294D">
      <w:pPr>
        <w:pStyle w:val="a3"/>
        <w:ind w:left="720" w:firstLineChars="0" w:firstLine="0"/>
        <w:jc w:val="left"/>
        <w:rPr>
          <w:rFonts w:ascii="黑体" w:eastAsia="黑体" w:hAnsi="仿宋"/>
          <w:sz w:val="36"/>
          <w:szCs w:val="36"/>
        </w:rPr>
      </w:pPr>
      <w:r w:rsidRPr="00715EC0">
        <w:rPr>
          <w:rFonts w:ascii="黑体" w:eastAsia="黑体" w:hAnsi="仿宋" w:hint="eastAsia"/>
          <w:sz w:val="36"/>
          <w:szCs w:val="36"/>
        </w:rPr>
        <w:t>四、</w:t>
      </w:r>
      <w:r w:rsidR="00F26985" w:rsidRPr="00715EC0">
        <w:rPr>
          <w:rFonts w:ascii="黑体" w:eastAsia="黑体" w:hAnsi="仿宋" w:hint="eastAsia"/>
          <w:sz w:val="36"/>
          <w:szCs w:val="36"/>
        </w:rPr>
        <w:t>财政拨款收入支出决算总表</w:t>
      </w:r>
    </w:p>
    <w:tbl>
      <w:tblPr>
        <w:tblW w:w="9890" w:type="dxa"/>
        <w:tblInd w:w="93" w:type="dxa"/>
        <w:tblLook w:val="04A0"/>
      </w:tblPr>
      <w:tblGrid>
        <w:gridCol w:w="2709"/>
        <w:gridCol w:w="1068"/>
        <w:gridCol w:w="66"/>
        <w:gridCol w:w="170"/>
        <w:gridCol w:w="2381"/>
        <w:gridCol w:w="1385"/>
        <w:gridCol w:w="514"/>
        <w:gridCol w:w="683"/>
        <w:gridCol w:w="914"/>
      </w:tblGrid>
      <w:tr w:rsidR="002C6AB2" w:rsidRPr="00832783" w:rsidTr="0006321A">
        <w:trPr>
          <w:trHeight w:val="540"/>
        </w:trPr>
        <w:tc>
          <w:tcPr>
            <w:tcW w:w="9890" w:type="dxa"/>
            <w:gridSpan w:val="9"/>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财政拨款收入支出决算总表</w:t>
            </w:r>
          </w:p>
        </w:tc>
      </w:tr>
      <w:tr w:rsidR="002C6AB2" w:rsidRPr="00832783" w:rsidTr="0006321A">
        <w:trPr>
          <w:trHeight w:val="255"/>
        </w:trPr>
        <w:tc>
          <w:tcPr>
            <w:tcW w:w="3777"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36"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3766"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514"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68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14"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r>
      <w:tr w:rsidR="002C6AB2" w:rsidRPr="00832783" w:rsidTr="0006321A">
        <w:trPr>
          <w:trHeight w:val="315"/>
        </w:trPr>
        <w:tc>
          <w:tcPr>
            <w:tcW w:w="3777" w:type="dxa"/>
            <w:gridSpan w:val="2"/>
            <w:tcBorders>
              <w:top w:val="nil"/>
              <w:left w:val="nil"/>
              <w:bottom w:val="nil"/>
              <w:right w:val="nil"/>
            </w:tcBorders>
            <w:shd w:val="clear" w:color="auto" w:fill="auto"/>
            <w:noWrap/>
            <w:vAlign w:val="bottom"/>
            <w:hideMark/>
          </w:tcPr>
          <w:p w:rsidR="002C6AB2" w:rsidRPr="0006321A" w:rsidRDefault="002C6AB2" w:rsidP="002C6AB2">
            <w:pPr>
              <w:widowControl/>
              <w:spacing w:line="240" w:lineRule="auto"/>
              <w:jc w:val="left"/>
              <w:rPr>
                <w:rFonts w:ascii="宋体" w:eastAsia="宋体" w:hAnsi="宋体" w:cs="Arial"/>
                <w:color w:val="000000"/>
                <w:kern w:val="0"/>
                <w:sz w:val="20"/>
                <w:szCs w:val="20"/>
              </w:rPr>
            </w:pPr>
            <w:r w:rsidRPr="0006321A">
              <w:rPr>
                <w:rFonts w:ascii="宋体" w:eastAsia="宋体" w:hAnsi="宋体" w:cs="Arial" w:hint="eastAsia"/>
                <w:color w:val="000000"/>
                <w:kern w:val="0"/>
                <w:sz w:val="20"/>
                <w:szCs w:val="20"/>
              </w:rPr>
              <w:t>编制单位：</w:t>
            </w:r>
            <w:r w:rsidR="00D3435A" w:rsidRPr="0006321A">
              <w:rPr>
                <w:rFonts w:ascii="宋体" w:eastAsia="宋体" w:hAnsi="宋体" w:cs="Arial" w:hint="eastAsia"/>
                <w:color w:val="000000"/>
                <w:kern w:val="0"/>
                <w:sz w:val="20"/>
                <w:szCs w:val="20"/>
              </w:rPr>
              <w:t>中国共产党上杭县委员</w:t>
            </w:r>
            <w:r w:rsidR="003878C3" w:rsidRPr="0006321A">
              <w:rPr>
                <w:rFonts w:ascii="宋体" w:eastAsia="宋体" w:hAnsi="宋体" w:cs="Arial" w:hint="eastAsia"/>
                <w:color w:val="000000"/>
                <w:kern w:val="0"/>
                <w:sz w:val="20"/>
                <w:szCs w:val="20"/>
              </w:rPr>
              <w:t>会</w:t>
            </w:r>
            <w:r w:rsidR="00D3435A" w:rsidRPr="0006321A">
              <w:rPr>
                <w:rFonts w:ascii="宋体" w:eastAsia="宋体" w:hAnsi="宋体" w:cs="Arial" w:hint="eastAsia"/>
                <w:color w:val="000000"/>
                <w:kern w:val="0"/>
                <w:sz w:val="20"/>
                <w:szCs w:val="20"/>
              </w:rPr>
              <w:t>党校</w:t>
            </w:r>
          </w:p>
        </w:tc>
        <w:tc>
          <w:tcPr>
            <w:tcW w:w="236" w:type="dxa"/>
            <w:gridSpan w:val="2"/>
            <w:tcBorders>
              <w:top w:val="nil"/>
              <w:left w:val="nil"/>
              <w:bottom w:val="nil"/>
              <w:right w:val="nil"/>
            </w:tcBorders>
            <w:shd w:val="clear" w:color="auto" w:fill="auto"/>
            <w:noWrap/>
            <w:vAlign w:val="bottom"/>
            <w:hideMark/>
          </w:tcPr>
          <w:p w:rsidR="002C6AB2" w:rsidRPr="0006321A" w:rsidRDefault="002C6AB2" w:rsidP="002C6AB2">
            <w:pPr>
              <w:widowControl/>
              <w:spacing w:line="240" w:lineRule="auto"/>
              <w:jc w:val="center"/>
              <w:rPr>
                <w:rFonts w:ascii="宋体" w:eastAsia="宋体" w:hAnsi="宋体" w:cs="Arial"/>
                <w:color w:val="000000"/>
                <w:kern w:val="0"/>
                <w:sz w:val="20"/>
                <w:szCs w:val="20"/>
              </w:rPr>
            </w:pPr>
          </w:p>
        </w:tc>
        <w:tc>
          <w:tcPr>
            <w:tcW w:w="3766"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514"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597"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金额单位：万元</w:t>
            </w:r>
          </w:p>
        </w:tc>
      </w:tr>
      <w:tr w:rsidR="002C6AB2" w:rsidRPr="00832783" w:rsidTr="0006321A">
        <w:trPr>
          <w:trHeight w:val="308"/>
        </w:trPr>
        <w:tc>
          <w:tcPr>
            <w:tcW w:w="3843" w:type="dxa"/>
            <w:gridSpan w:val="3"/>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收     入</w:t>
            </w:r>
          </w:p>
        </w:tc>
        <w:tc>
          <w:tcPr>
            <w:tcW w:w="60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     出</w:t>
            </w:r>
          </w:p>
        </w:tc>
      </w:tr>
      <w:tr w:rsidR="002C6AB2" w:rsidRPr="00832783" w:rsidTr="00561FCB">
        <w:trPr>
          <w:trHeight w:val="312"/>
        </w:trPr>
        <w:tc>
          <w:tcPr>
            <w:tcW w:w="2709"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    目</w:t>
            </w:r>
          </w:p>
        </w:tc>
        <w:tc>
          <w:tcPr>
            <w:tcW w:w="1134" w:type="dxa"/>
            <w:gridSpan w:val="2"/>
            <w:vMerge w:val="restart"/>
            <w:tcBorders>
              <w:top w:val="nil"/>
              <w:left w:val="nil"/>
              <w:bottom w:val="single" w:sz="4" w:space="0" w:color="000000"/>
              <w:right w:val="nil"/>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c>
          <w:tcPr>
            <w:tcW w:w="25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项目（按功能分类）</w:t>
            </w:r>
          </w:p>
        </w:tc>
        <w:tc>
          <w:tcPr>
            <w:tcW w:w="13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11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一般公共预算财政拨款</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政府性基金预算财政拨款</w:t>
            </w:r>
          </w:p>
        </w:tc>
      </w:tr>
      <w:tr w:rsidR="002C6AB2" w:rsidRPr="00832783" w:rsidTr="00561FCB">
        <w:trPr>
          <w:trHeight w:val="570"/>
        </w:trPr>
        <w:tc>
          <w:tcPr>
            <w:tcW w:w="2709" w:type="dxa"/>
            <w:vMerge/>
            <w:tcBorders>
              <w:top w:val="nil"/>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4" w:type="dxa"/>
            <w:gridSpan w:val="2"/>
            <w:vMerge/>
            <w:tcBorders>
              <w:top w:val="nil"/>
              <w:left w:val="nil"/>
              <w:bottom w:val="single" w:sz="4" w:space="0" w:color="000000"/>
              <w:right w:val="nil"/>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385" w:type="dxa"/>
            <w:vMerge/>
            <w:tcBorders>
              <w:top w:val="nil"/>
              <w:left w:val="single" w:sz="4" w:space="0" w:color="auto"/>
              <w:bottom w:val="single" w:sz="4" w:space="0" w:color="000000"/>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97"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914" w:type="dxa"/>
            <w:vMerge/>
            <w:tcBorders>
              <w:top w:val="nil"/>
              <w:left w:val="single" w:sz="4" w:space="0" w:color="auto"/>
              <w:bottom w:val="single" w:sz="4" w:space="0" w:color="auto"/>
              <w:right w:val="single" w:sz="4" w:space="0" w:color="auto"/>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一、一般公共预算财政拨款</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446.04</w:t>
            </w:r>
            <w:r w:rsidR="00B949B5"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一、一般公共服务支出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二、政府性基金预算财政拨款</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B949B5"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二、外交支出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三、国防支出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四、公共安全支出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五、教育支出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D67692">
              <w:rPr>
                <w:rFonts w:ascii="宋体" w:eastAsia="宋体" w:hAnsi="宋体" w:cs="Arial" w:hint="eastAsia"/>
                <w:color w:val="000000"/>
                <w:kern w:val="0"/>
                <w:sz w:val="22"/>
              </w:rPr>
              <w:t>446.60</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446.60</w:t>
            </w:r>
            <w:r w:rsidR="00B949B5"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D67692">
              <w:rPr>
                <w:rFonts w:ascii="Arial" w:eastAsia="宋体" w:hAnsi="Arial" w:cs="Arial" w:hint="eastAsia"/>
                <w:color w:val="000000"/>
                <w:kern w:val="0"/>
                <w:sz w:val="20"/>
                <w:szCs w:val="20"/>
              </w:rPr>
              <w:t>0.00</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六、科学技术支出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七、文化旅游体育与传媒支出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八、社会保障和就业支出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九、卫生健康支出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十、节能环保支出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十一、城乡社区支出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十二、农林水支出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十三、交通运输支出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十四、资源勘探信息等支出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十五、商业服务业等支出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十六、金融支出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十七、援助其他地区支出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十八、自然资源海洋气象等支出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十九、住房保障支出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二十、粮油物资储备支出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二十一、灾害防治及应急</w:t>
            </w:r>
            <w:r w:rsidRPr="00832783">
              <w:rPr>
                <w:rFonts w:cs="Arial" w:hint="eastAsia"/>
                <w:color w:val="000000"/>
                <w:sz w:val="22"/>
              </w:rPr>
              <w:lastRenderedPageBreak/>
              <w:t>管理支出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lastRenderedPageBreak/>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lastRenderedPageBreak/>
              <w:t xml:space="preserve">　</w:t>
            </w:r>
          </w:p>
        </w:tc>
        <w:tc>
          <w:tcPr>
            <w:tcW w:w="1134" w:type="dxa"/>
            <w:gridSpan w:val="2"/>
            <w:tcBorders>
              <w:top w:val="nil"/>
              <w:left w:val="nil"/>
              <w:bottom w:val="single" w:sz="4" w:space="0" w:color="000000"/>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二十二、其他支出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nil"/>
              <w:left w:val="single" w:sz="8" w:space="0" w:color="000000"/>
              <w:bottom w:val="single" w:sz="4" w:space="0" w:color="auto"/>
              <w:right w:val="single" w:sz="4" w:space="0" w:color="000000"/>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auto"/>
              <w:right w:val="nil"/>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B949B5" w:rsidRPr="00832783" w:rsidRDefault="00B949B5">
            <w:pPr>
              <w:rPr>
                <w:rFonts w:ascii="宋体" w:eastAsia="宋体" w:hAnsi="宋体" w:cs="Arial"/>
                <w:color w:val="000000"/>
                <w:sz w:val="22"/>
              </w:rPr>
            </w:pPr>
            <w:r w:rsidRPr="00832783">
              <w:rPr>
                <w:rFonts w:cs="Arial" w:hint="eastAsia"/>
                <w:color w:val="000000"/>
                <w:sz w:val="22"/>
              </w:rPr>
              <w:t>二十三、债务还本支出</w:t>
            </w:r>
          </w:p>
        </w:tc>
        <w:tc>
          <w:tcPr>
            <w:tcW w:w="1385" w:type="dxa"/>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nil"/>
              <w:left w:val="nil"/>
              <w:bottom w:val="single" w:sz="4" w:space="0" w:color="auto"/>
              <w:right w:val="single" w:sz="4" w:space="0" w:color="auto"/>
            </w:tcBorders>
            <w:shd w:val="clear" w:color="auto" w:fill="auto"/>
            <w:noWrap/>
            <w:vAlign w:val="center"/>
            <w:hideMark/>
          </w:tcPr>
          <w:p w:rsidR="00B949B5" w:rsidRPr="00832783" w:rsidRDefault="00B949B5"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nil"/>
              <w:left w:val="nil"/>
              <w:bottom w:val="single" w:sz="4" w:space="0" w:color="auto"/>
              <w:right w:val="single" w:sz="4" w:space="0" w:color="auto"/>
            </w:tcBorders>
            <w:shd w:val="clear" w:color="auto" w:fill="auto"/>
            <w:noWrap/>
            <w:vAlign w:val="bottom"/>
            <w:hideMark/>
          </w:tcPr>
          <w:p w:rsidR="00B949B5" w:rsidRPr="00832783" w:rsidRDefault="00B949B5"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B949B5"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center"/>
              <w:rPr>
                <w:rFonts w:ascii="宋体" w:eastAsia="宋体" w:hAnsi="宋体" w:cs="Arial"/>
                <w:b/>
                <w:bCs/>
                <w:color w:val="000000"/>
                <w:kern w:val="0"/>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pPr>
              <w:rPr>
                <w:rFonts w:ascii="宋体" w:eastAsia="宋体" w:hAnsi="宋体" w:cs="Arial"/>
                <w:color w:val="000000"/>
                <w:sz w:val="22"/>
              </w:rPr>
            </w:pPr>
            <w:r w:rsidRPr="00832783">
              <w:rPr>
                <w:rFonts w:cs="Arial" w:hint="eastAsia"/>
                <w:color w:val="000000"/>
                <w:sz w:val="22"/>
              </w:rPr>
              <w:t>二十四、债务付息支出</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center"/>
              <w:rPr>
                <w:rFonts w:ascii="宋体" w:eastAsia="宋体" w:hAnsi="宋体" w:cs="Arial"/>
                <w:b/>
                <w:bCs/>
                <w:color w:val="000000"/>
                <w:kern w:val="0"/>
                <w:sz w:val="22"/>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9B5" w:rsidRPr="00832783" w:rsidRDefault="00B949B5" w:rsidP="002C6AB2">
            <w:pPr>
              <w:widowControl/>
              <w:spacing w:line="240" w:lineRule="auto"/>
              <w:jc w:val="right"/>
              <w:rPr>
                <w:rFonts w:ascii="宋体" w:eastAsia="宋体" w:hAnsi="宋体" w:cs="Arial"/>
                <w:color w:val="000000"/>
                <w:kern w:val="0"/>
                <w:sz w:val="22"/>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9B5" w:rsidRPr="00832783" w:rsidRDefault="00B949B5" w:rsidP="002C6AB2">
            <w:pPr>
              <w:widowControl/>
              <w:spacing w:line="240" w:lineRule="auto"/>
              <w:jc w:val="left"/>
              <w:rPr>
                <w:rFonts w:ascii="Arial" w:eastAsia="宋体" w:hAnsi="Arial" w:cs="Arial"/>
                <w:color w:val="000000"/>
                <w:kern w:val="0"/>
                <w:sz w:val="20"/>
                <w:szCs w:val="20"/>
              </w:rPr>
            </w:pPr>
          </w:p>
        </w:tc>
      </w:tr>
      <w:tr w:rsidR="002C6AB2"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本年收入合计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446.04</w:t>
            </w:r>
            <w:r w:rsidR="002C6AB2" w:rsidRPr="00832783">
              <w:rPr>
                <w:rFonts w:ascii="宋体" w:eastAsia="宋体" w:hAnsi="宋体" w:cs="Arial" w:hint="eastAsia"/>
                <w:color w:val="000000"/>
                <w:kern w:val="0"/>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b/>
                <w:bCs/>
                <w:color w:val="000000"/>
                <w:kern w:val="0"/>
                <w:sz w:val="22"/>
              </w:rPr>
            </w:pPr>
            <w:r w:rsidRPr="00832783">
              <w:rPr>
                <w:rFonts w:ascii="宋体" w:eastAsia="宋体" w:hAnsi="宋体" w:cs="Arial" w:hint="eastAsia"/>
                <w:b/>
                <w:bCs/>
                <w:color w:val="000000"/>
                <w:kern w:val="0"/>
                <w:sz w:val="22"/>
              </w:rPr>
              <w:t>本年支出合计</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D67692" w:rsidP="002C6AB2">
            <w:pPr>
              <w:widowControl/>
              <w:spacing w:line="240" w:lineRule="auto"/>
              <w:jc w:val="center"/>
              <w:rPr>
                <w:rFonts w:ascii="宋体" w:eastAsia="宋体" w:hAnsi="宋体" w:cs="Arial"/>
                <w:b/>
                <w:bCs/>
                <w:color w:val="000000"/>
                <w:kern w:val="0"/>
                <w:sz w:val="22"/>
              </w:rPr>
            </w:pPr>
            <w:r>
              <w:rPr>
                <w:rFonts w:ascii="宋体" w:eastAsia="宋体" w:hAnsi="宋体" w:cs="Arial" w:hint="eastAsia"/>
                <w:b/>
                <w:bCs/>
                <w:color w:val="000000"/>
                <w:kern w:val="0"/>
                <w:sz w:val="22"/>
              </w:rPr>
              <w:t>446.60</w:t>
            </w:r>
            <w:r w:rsidR="002C6AB2" w:rsidRPr="00832783">
              <w:rPr>
                <w:rFonts w:ascii="宋体" w:eastAsia="宋体" w:hAnsi="宋体" w:cs="Arial" w:hint="eastAsia"/>
                <w:b/>
                <w:bCs/>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446.60</w:t>
            </w:r>
            <w:r w:rsidR="002C6AB2" w:rsidRPr="00832783">
              <w:rPr>
                <w:rFonts w:ascii="宋体" w:eastAsia="宋体" w:hAnsi="宋体" w:cs="Arial" w:hint="eastAsia"/>
                <w:color w:val="000000"/>
                <w:kern w:val="0"/>
                <w:sz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D67692">
              <w:rPr>
                <w:rFonts w:ascii="Arial" w:eastAsia="宋体" w:hAnsi="Arial" w:cs="Arial" w:hint="eastAsia"/>
                <w:color w:val="000000"/>
                <w:kern w:val="0"/>
                <w:sz w:val="20"/>
                <w:szCs w:val="20"/>
              </w:rPr>
              <w:t>0.00</w:t>
            </w:r>
          </w:p>
        </w:tc>
      </w:tr>
      <w:tr w:rsidR="002C6AB2"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年初财政拨款结转和结余</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0.56</w:t>
            </w:r>
            <w:r w:rsidR="002C6AB2" w:rsidRPr="00832783">
              <w:rPr>
                <w:rFonts w:ascii="宋体" w:eastAsia="宋体" w:hAnsi="宋体" w:cs="Arial" w:hint="eastAsia"/>
                <w:color w:val="000000"/>
                <w:kern w:val="0"/>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年末财政拨款结转和结余</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sidR="00D67692">
              <w:rPr>
                <w:rFonts w:ascii="宋体" w:eastAsia="宋体" w:hAnsi="宋体" w:cs="Arial" w:hint="eastAsia"/>
                <w:color w:val="000000"/>
                <w:kern w:val="0"/>
                <w:sz w:val="22"/>
              </w:rPr>
              <w:t>0.00</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D67692">
              <w:rPr>
                <w:rFonts w:ascii="Arial" w:eastAsia="宋体" w:hAnsi="Arial" w:cs="Arial" w:hint="eastAsia"/>
                <w:color w:val="000000"/>
                <w:kern w:val="0"/>
                <w:sz w:val="20"/>
                <w:szCs w:val="20"/>
              </w:rPr>
              <w:t>0.00</w:t>
            </w:r>
          </w:p>
        </w:tc>
      </w:tr>
      <w:tr w:rsidR="002C6AB2"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一、一般公共预算财政拨款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0.56</w:t>
            </w:r>
            <w:r w:rsidR="002C6AB2" w:rsidRPr="00832783">
              <w:rPr>
                <w:rFonts w:ascii="宋体" w:eastAsia="宋体" w:hAnsi="宋体" w:cs="Arial" w:hint="eastAsia"/>
                <w:color w:val="000000"/>
                <w:kern w:val="0"/>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B949B5">
            <w:pPr>
              <w:widowControl/>
              <w:spacing w:line="240" w:lineRule="auto"/>
              <w:jc w:val="left"/>
              <w:rPr>
                <w:rFonts w:ascii="宋体" w:eastAsia="宋体" w:hAnsi="宋体" w:cs="Arial"/>
                <w:color w:val="000000"/>
                <w:kern w:val="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二、政府性基金预算财政拨款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D67692"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B949B5">
            <w:pPr>
              <w:widowControl/>
              <w:spacing w:line="240" w:lineRule="auto"/>
              <w:jc w:val="left"/>
              <w:rPr>
                <w:rFonts w:ascii="宋体" w:eastAsia="宋体" w:hAnsi="宋体" w:cs="Arial"/>
                <w:color w:val="000000"/>
                <w:kern w:val="0"/>
                <w:sz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2C6AB2" w:rsidRPr="00832783" w:rsidTr="00561FCB">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A2A6C" w:rsidRDefault="002C6AB2" w:rsidP="002C6AB2">
            <w:pPr>
              <w:widowControl/>
              <w:spacing w:line="240" w:lineRule="auto"/>
              <w:jc w:val="center"/>
              <w:rPr>
                <w:rFonts w:ascii="宋体" w:eastAsia="宋体" w:hAnsi="宋体" w:cs="Arial"/>
                <w:b/>
                <w:bCs/>
                <w:color w:val="000000"/>
                <w:kern w:val="0"/>
                <w:sz w:val="22"/>
              </w:rPr>
            </w:pPr>
            <w:r w:rsidRPr="008A2A6C">
              <w:rPr>
                <w:rFonts w:ascii="宋体" w:eastAsia="宋体" w:hAnsi="宋体" w:cs="Arial" w:hint="eastAsia"/>
                <w:b/>
                <w:bCs/>
                <w:color w:val="000000"/>
                <w:kern w:val="0"/>
                <w:sz w:val="22"/>
              </w:rPr>
              <w:t>总计</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A2A6C" w:rsidRDefault="00D67692" w:rsidP="002C6AB2">
            <w:pPr>
              <w:widowControl/>
              <w:spacing w:line="240" w:lineRule="auto"/>
              <w:jc w:val="right"/>
              <w:rPr>
                <w:rFonts w:ascii="宋体" w:eastAsia="宋体" w:hAnsi="宋体" w:cs="Arial"/>
                <w:b/>
                <w:color w:val="000000"/>
                <w:kern w:val="0"/>
                <w:sz w:val="22"/>
              </w:rPr>
            </w:pPr>
            <w:r w:rsidRPr="008A2A6C">
              <w:rPr>
                <w:rFonts w:ascii="宋体" w:eastAsia="宋体" w:hAnsi="宋体" w:cs="Arial" w:hint="eastAsia"/>
                <w:b/>
                <w:color w:val="000000"/>
                <w:kern w:val="0"/>
                <w:sz w:val="22"/>
              </w:rPr>
              <w:t>446.60</w:t>
            </w:r>
            <w:r w:rsidR="002C6AB2" w:rsidRPr="008A2A6C">
              <w:rPr>
                <w:rFonts w:ascii="宋体" w:eastAsia="宋体" w:hAnsi="宋体" w:cs="Arial" w:hint="eastAsia"/>
                <w:b/>
                <w:color w:val="000000"/>
                <w:kern w:val="0"/>
                <w:sz w:val="22"/>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A2A6C" w:rsidRDefault="002C6AB2" w:rsidP="002C6AB2">
            <w:pPr>
              <w:widowControl/>
              <w:spacing w:line="240" w:lineRule="auto"/>
              <w:jc w:val="center"/>
              <w:rPr>
                <w:rFonts w:ascii="宋体" w:eastAsia="宋体" w:hAnsi="宋体" w:cs="Arial"/>
                <w:b/>
                <w:bCs/>
                <w:color w:val="000000"/>
                <w:kern w:val="0"/>
                <w:sz w:val="22"/>
              </w:rPr>
            </w:pPr>
            <w:r w:rsidRPr="008A2A6C">
              <w:rPr>
                <w:rFonts w:ascii="宋体" w:eastAsia="宋体" w:hAnsi="宋体" w:cs="Arial" w:hint="eastAsia"/>
                <w:b/>
                <w:bCs/>
                <w:color w:val="000000"/>
                <w:kern w:val="0"/>
                <w:sz w:val="22"/>
              </w:rPr>
              <w:t>总计</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A2A6C" w:rsidRDefault="00D67692" w:rsidP="002C6AB2">
            <w:pPr>
              <w:widowControl/>
              <w:spacing w:line="240" w:lineRule="auto"/>
              <w:jc w:val="center"/>
              <w:rPr>
                <w:rFonts w:ascii="宋体" w:eastAsia="宋体" w:hAnsi="宋体" w:cs="Arial"/>
                <w:b/>
                <w:bCs/>
                <w:color w:val="000000"/>
                <w:kern w:val="0"/>
                <w:sz w:val="22"/>
              </w:rPr>
            </w:pPr>
            <w:r w:rsidRPr="008A2A6C">
              <w:rPr>
                <w:rFonts w:ascii="宋体" w:eastAsia="宋体" w:hAnsi="宋体" w:cs="Arial" w:hint="eastAsia"/>
                <w:b/>
                <w:bCs/>
                <w:color w:val="000000"/>
                <w:kern w:val="0"/>
                <w:sz w:val="22"/>
              </w:rPr>
              <w:t>446.60</w:t>
            </w:r>
            <w:r w:rsidR="002C6AB2" w:rsidRPr="008A2A6C">
              <w:rPr>
                <w:rFonts w:ascii="宋体" w:eastAsia="宋体" w:hAnsi="宋体" w:cs="Arial" w:hint="eastAsia"/>
                <w:b/>
                <w:bCs/>
                <w:color w:val="000000"/>
                <w:kern w:val="0"/>
                <w:sz w:val="22"/>
              </w:rPr>
              <w:t xml:space="preserve">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A2A6C" w:rsidRDefault="00D67692" w:rsidP="002C6AB2">
            <w:pPr>
              <w:widowControl/>
              <w:spacing w:line="240" w:lineRule="auto"/>
              <w:jc w:val="right"/>
              <w:rPr>
                <w:rFonts w:ascii="宋体" w:eastAsia="宋体" w:hAnsi="宋体" w:cs="Arial"/>
                <w:b/>
                <w:color w:val="000000"/>
                <w:kern w:val="0"/>
                <w:sz w:val="22"/>
              </w:rPr>
            </w:pPr>
            <w:r w:rsidRPr="008A2A6C">
              <w:rPr>
                <w:rFonts w:ascii="宋体" w:eastAsia="宋体" w:hAnsi="宋体" w:cs="Arial" w:hint="eastAsia"/>
                <w:b/>
                <w:color w:val="000000"/>
                <w:kern w:val="0"/>
                <w:sz w:val="22"/>
              </w:rPr>
              <w:t>446.60</w:t>
            </w:r>
            <w:r w:rsidR="002C6AB2" w:rsidRPr="008A2A6C">
              <w:rPr>
                <w:rFonts w:ascii="宋体" w:eastAsia="宋体" w:hAnsi="宋体" w:cs="Arial" w:hint="eastAsia"/>
                <w:b/>
                <w:color w:val="000000"/>
                <w:kern w:val="0"/>
                <w:sz w:val="22"/>
              </w:rPr>
              <w:t xml:space="preserve">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A2A6C" w:rsidRDefault="002C6AB2" w:rsidP="002C6AB2">
            <w:pPr>
              <w:widowControl/>
              <w:spacing w:line="240" w:lineRule="auto"/>
              <w:jc w:val="left"/>
              <w:rPr>
                <w:rFonts w:ascii="Arial" w:eastAsia="宋体" w:hAnsi="Arial" w:cs="Arial"/>
                <w:b/>
                <w:color w:val="000000"/>
                <w:kern w:val="0"/>
                <w:sz w:val="20"/>
                <w:szCs w:val="20"/>
              </w:rPr>
            </w:pPr>
            <w:r w:rsidRPr="008A2A6C">
              <w:rPr>
                <w:rFonts w:ascii="Arial" w:eastAsia="宋体" w:hAnsi="Arial" w:cs="Arial"/>
                <w:b/>
                <w:color w:val="000000"/>
                <w:kern w:val="0"/>
                <w:sz w:val="20"/>
                <w:szCs w:val="20"/>
              </w:rPr>
              <w:t xml:space="preserve">　</w:t>
            </w:r>
            <w:r w:rsidR="00D67692" w:rsidRPr="008A2A6C">
              <w:rPr>
                <w:rFonts w:ascii="Arial" w:eastAsia="宋体" w:hAnsi="Arial" w:cs="Arial" w:hint="eastAsia"/>
                <w:b/>
                <w:color w:val="000000"/>
                <w:kern w:val="0"/>
                <w:sz w:val="20"/>
                <w:szCs w:val="20"/>
              </w:rPr>
              <w:t>0.00</w:t>
            </w:r>
          </w:p>
        </w:tc>
      </w:tr>
    </w:tbl>
    <w:p w:rsidR="00E70C9D" w:rsidRDefault="00CD31F8" w:rsidP="00E70C9D">
      <w:pPr>
        <w:pStyle w:val="Default"/>
        <w:rPr>
          <w:rFonts w:ascii="Times New Roman" w:eastAsiaTheme="minorEastAsia" w:hAnsi="Times New Roman" w:cs="Times New Roman"/>
        </w:rPr>
      </w:pPr>
      <w:r>
        <w:rPr>
          <w:rFonts w:ascii="Times New Roman" w:eastAsiaTheme="minorEastAsia" w:hAnsi="Times New Roman" w:cs="Times New Roman" w:hint="eastAsia"/>
        </w:rPr>
        <w:t xml:space="preserve"> </w:t>
      </w:r>
    </w:p>
    <w:p w:rsidR="00BF07B0" w:rsidRPr="00E70C9D" w:rsidRDefault="00BF07B0" w:rsidP="00E70C9D">
      <w:pPr>
        <w:pStyle w:val="Default"/>
        <w:rPr>
          <w:rFonts w:ascii="Times New Roman" w:eastAsiaTheme="minorEastAsia" w:hAnsi="Times New Roman" w:cs="Times New Roman"/>
        </w:rPr>
      </w:pPr>
    </w:p>
    <w:p w:rsidR="00F26985" w:rsidRPr="00715EC0" w:rsidRDefault="0082294D" w:rsidP="00715EC0">
      <w:pPr>
        <w:ind w:firstLineChars="150" w:firstLine="540"/>
        <w:jc w:val="left"/>
        <w:rPr>
          <w:rFonts w:ascii="黑体" w:eastAsia="黑体" w:hAnsi="仿宋"/>
          <w:sz w:val="36"/>
          <w:szCs w:val="36"/>
        </w:rPr>
      </w:pPr>
      <w:r w:rsidRPr="00715EC0">
        <w:rPr>
          <w:rFonts w:ascii="黑体" w:eastAsia="黑体" w:hAnsi="仿宋" w:hint="eastAsia"/>
          <w:sz w:val="36"/>
          <w:szCs w:val="36"/>
        </w:rPr>
        <w:t>五、</w:t>
      </w:r>
      <w:r w:rsidR="00F26985" w:rsidRPr="00715EC0">
        <w:rPr>
          <w:rFonts w:ascii="黑体" w:eastAsia="黑体" w:hAnsi="仿宋" w:hint="eastAsia"/>
          <w:sz w:val="36"/>
          <w:szCs w:val="36"/>
        </w:rPr>
        <w:t>一般公共预算财政拨款支出决算表</w:t>
      </w:r>
    </w:p>
    <w:tbl>
      <w:tblPr>
        <w:tblW w:w="9658" w:type="dxa"/>
        <w:tblInd w:w="93" w:type="dxa"/>
        <w:tblLook w:val="04A0"/>
      </w:tblPr>
      <w:tblGrid>
        <w:gridCol w:w="1291"/>
        <w:gridCol w:w="1701"/>
        <w:gridCol w:w="756"/>
        <w:gridCol w:w="236"/>
        <w:gridCol w:w="1276"/>
        <w:gridCol w:w="1742"/>
        <w:gridCol w:w="409"/>
        <w:gridCol w:w="2102"/>
        <w:gridCol w:w="106"/>
        <w:gridCol w:w="39"/>
      </w:tblGrid>
      <w:tr w:rsidR="002C6AB2" w:rsidRPr="00832783" w:rsidTr="009B2F9F">
        <w:trPr>
          <w:gridAfter w:val="1"/>
          <w:wAfter w:w="39" w:type="dxa"/>
          <w:trHeight w:val="540"/>
        </w:trPr>
        <w:tc>
          <w:tcPr>
            <w:tcW w:w="9619" w:type="dxa"/>
            <w:gridSpan w:val="9"/>
            <w:tcBorders>
              <w:top w:val="nil"/>
              <w:left w:val="nil"/>
              <w:bottom w:val="nil"/>
              <w:right w:val="nil"/>
            </w:tcBorders>
            <w:shd w:val="clear" w:color="auto" w:fill="auto"/>
            <w:noWrap/>
            <w:vAlign w:val="bottom"/>
            <w:hideMark/>
          </w:tcPr>
          <w:p w:rsidR="00BF07B0" w:rsidRDefault="00BF07B0" w:rsidP="002C6AB2">
            <w:pPr>
              <w:widowControl/>
              <w:spacing w:line="240" w:lineRule="auto"/>
              <w:jc w:val="center"/>
              <w:rPr>
                <w:rFonts w:ascii="黑体" w:eastAsia="黑体" w:hAnsi="Arial" w:cs="Arial"/>
                <w:color w:val="000000"/>
                <w:kern w:val="0"/>
                <w:sz w:val="36"/>
                <w:szCs w:val="36"/>
              </w:rPr>
            </w:pPr>
          </w:p>
          <w:p w:rsidR="002C6AB2" w:rsidRPr="00832783" w:rsidRDefault="002C6AB2" w:rsidP="002C6AB2">
            <w:pPr>
              <w:widowControl/>
              <w:spacing w:line="240" w:lineRule="auto"/>
              <w:jc w:val="center"/>
              <w:rPr>
                <w:rFonts w:ascii="黑体" w:eastAsia="黑体" w:hAnsi="Arial" w:cs="Arial"/>
                <w:kern w:val="0"/>
                <w:sz w:val="44"/>
                <w:szCs w:val="44"/>
              </w:rPr>
            </w:pPr>
            <w:r w:rsidRPr="00832783">
              <w:rPr>
                <w:rFonts w:ascii="黑体" w:eastAsia="黑体" w:hAnsi="Arial" w:cs="Arial" w:hint="eastAsia"/>
                <w:color w:val="000000"/>
                <w:kern w:val="0"/>
                <w:sz w:val="36"/>
                <w:szCs w:val="36"/>
              </w:rPr>
              <w:t>一般公共财政拨款支出决算表</w:t>
            </w:r>
          </w:p>
        </w:tc>
      </w:tr>
      <w:tr w:rsidR="002C6AB2" w:rsidRPr="00832783" w:rsidTr="009B2F9F">
        <w:trPr>
          <w:trHeight w:val="510"/>
        </w:trPr>
        <w:tc>
          <w:tcPr>
            <w:tcW w:w="3748" w:type="dxa"/>
            <w:gridSpan w:val="3"/>
            <w:tcBorders>
              <w:top w:val="nil"/>
              <w:left w:val="nil"/>
              <w:bottom w:val="nil"/>
              <w:right w:val="nil"/>
            </w:tcBorders>
            <w:shd w:val="clear" w:color="auto" w:fill="auto"/>
            <w:noWrap/>
            <w:vAlign w:val="center"/>
            <w:hideMark/>
          </w:tcPr>
          <w:p w:rsidR="002C6AB2" w:rsidRPr="009B2F9F" w:rsidRDefault="002C6AB2" w:rsidP="008D1C86">
            <w:pPr>
              <w:widowControl/>
              <w:spacing w:line="240" w:lineRule="auto"/>
              <w:ind w:left="1000" w:hangingChars="500" w:hanging="1000"/>
              <w:jc w:val="left"/>
              <w:rPr>
                <w:rFonts w:ascii="宋体" w:eastAsia="宋体" w:hAnsi="宋体" w:cs="Arial"/>
                <w:kern w:val="0"/>
                <w:sz w:val="20"/>
                <w:szCs w:val="20"/>
              </w:rPr>
            </w:pPr>
            <w:r w:rsidRPr="009B2F9F">
              <w:rPr>
                <w:rFonts w:ascii="宋体" w:eastAsia="宋体" w:hAnsi="宋体" w:cs="Arial" w:hint="eastAsia"/>
                <w:kern w:val="0"/>
                <w:sz w:val="20"/>
                <w:szCs w:val="20"/>
              </w:rPr>
              <w:t>编制单位：</w:t>
            </w:r>
            <w:r w:rsidR="00D3435A" w:rsidRPr="009B2F9F">
              <w:rPr>
                <w:rFonts w:ascii="宋体" w:eastAsia="宋体" w:hAnsi="宋体" w:cs="Arial" w:hint="eastAsia"/>
                <w:color w:val="000000"/>
                <w:kern w:val="0"/>
                <w:sz w:val="20"/>
                <w:szCs w:val="20"/>
              </w:rPr>
              <w:t>中国</w:t>
            </w:r>
            <w:r w:rsidR="008D1C86" w:rsidRPr="009B2F9F">
              <w:rPr>
                <w:rFonts w:ascii="宋体" w:eastAsia="宋体" w:hAnsi="宋体" w:cs="Arial" w:hint="eastAsia"/>
                <w:color w:val="000000"/>
                <w:kern w:val="0"/>
                <w:sz w:val="20"/>
                <w:szCs w:val="20"/>
              </w:rPr>
              <w:t>共产党</w:t>
            </w:r>
            <w:r w:rsidR="00D3435A" w:rsidRPr="009B2F9F">
              <w:rPr>
                <w:rFonts w:ascii="宋体" w:eastAsia="宋体" w:hAnsi="宋体" w:cs="Arial" w:hint="eastAsia"/>
                <w:color w:val="000000"/>
                <w:kern w:val="0"/>
                <w:sz w:val="20"/>
                <w:szCs w:val="20"/>
              </w:rPr>
              <w:t>上杭县委员</w:t>
            </w:r>
            <w:r w:rsidR="00832176" w:rsidRPr="009B2F9F">
              <w:rPr>
                <w:rFonts w:ascii="宋体" w:eastAsia="宋体" w:hAnsi="宋体" w:cs="Arial" w:hint="eastAsia"/>
                <w:color w:val="000000"/>
                <w:kern w:val="0"/>
                <w:sz w:val="20"/>
                <w:szCs w:val="20"/>
              </w:rPr>
              <w:t>会</w:t>
            </w:r>
            <w:r w:rsidR="00D3435A" w:rsidRPr="009B2F9F">
              <w:rPr>
                <w:rFonts w:ascii="宋体" w:eastAsia="宋体" w:hAnsi="宋体" w:cs="Arial" w:hint="eastAsia"/>
                <w:color w:val="000000"/>
                <w:kern w:val="0"/>
                <w:sz w:val="20"/>
                <w:szCs w:val="20"/>
              </w:rPr>
              <w:t>党校</w:t>
            </w:r>
          </w:p>
        </w:tc>
        <w:tc>
          <w:tcPr>
            <w:tcW w:w="236" w:type="dxa"/>
            <w:tcBorders>
              <w:top w:val="nil"/>
              <w:left w:val="nil"/>
              <w:bottom w:val="nil"/>
              <w:right w:val="nil"/>
            </w:tcBorders>
            <w:shd w:val="clear" w:color="auto" w:fill="auto"/>
            <w:noWrap/>
            <w:vAlign w:val="center"/>
            <w:hideMark/>
          </w:tcPr>
          <w:p w:rsidR="002C6AB2" w:rsidRPr="009B2F9F" w:rsidRDefault="002C6AB2" w:rsidP="002C6AB2">
            <w:pPr>
              <w:widowControl/>
              <w:spacing w:line="240" w:lineRule="auto"/>
              <w:jc w:val="left"/>
              <w:rPr>
                <w:rFonts w:ascii="宋体" w:eastAsia="宋体" w:hAnsi="宋体" w:cs="Arial"/>
                <w:kern w:val="0"/>
                <w:sz w:val="20"/>
                <w:szCs w:val="20"/>
              </w:rPr>
            </w:pPr>
          </w:p>
        </w:tc>
        <w:tc>
          <w:tcPr>
            <w:tcW w:w="3018" w:type="dxa"/>
            <w:gridSpan w:val="2"/>
            <w:tcBorders>
              <w:top w:val="nil"/>
              <w:left w:val="nil"/>
              <w:bottom w:val="nil"/>
              <w:right w:val="nil"/>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kern w:val="0"/>
                <w:sz w:val="24"/>
                <w:szCs w:val="24"/>
              </w:rPr>
            </w:pPr>
          </w:p>
        </w:tc>
        <w:tc>
          <w:tcPr>
            <w:tcW w:w="2656" w:type="dxa"/>
            <w:gridSpan w:val="4"/>
            <w:tcBorders>
              <w:top w:val="nil"/>
              <w:left w:val="nil"/>
              <w:bottom w:val="nil"/>
              <w:right w:val="nil"/>
            </w:tcBorders>
            <w:shd w:val="clear" w:color="auto" w:fill="auto"/>
            <w:noWrap/>
            <w:vAlign w:val="center"/>
            <w:hideMark/>
          </w:tcPr>
          <w:p w:rsidR="002C6AB2" w:rsidRPr="00832783" w:rsidRDefault="002C6AB2" w:rsidP="008D1C86">
            <w:pPr>
              <w:widowControl/>
              <w:spacing w:line="240" w:lineRule="auto"/>
              <w:ind w:right="200"/>
              <w:jc w:val="right"/>
              <w:rPr>
                <w:rFonts w:ascii="宋体" w:eastAsia="宋体" w:hAnsi="宋体" w:cs="Arial"/>
                <w:kern w:val="0"/>
                <w:sz w:val="20"/>
                <w:szCs w:val="20"/>
              </w:rPr>
            </w:pPr>
            <w:r w:rsidRPr="00832783">
              <w:rPr>
                <w:rFonts w:ascii="宋体" w:eastAsia="宋体" w:hAnsi="宋体" w:cs="Arial" w:hint="eastAsia"/>
                <w:kern w:val="0"/>
                <w:sz w:val="20"/>
                <w:szCs w:val="20"/>
              </w:rPr>
              <w:t>单位：万元</w:t>
            </w:r>
          </w:p>
        </w:tc>
      </w:tr>
      <w:tr w:rsidR="002C6AB2" w:rsidRPr="00832783" w:rsidTr="009B2F9F">
        <w:trPr>
          <w:gridAfter w:val="2"/>
          <w:wAfter w:w="145" w:type="dxa"/>
          <w:trHeight w:val="51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kern w:val="0"/>
                <w:sz w:val="24"/>
                <w:szCs w:val="24"/>
              </w:rPr>
            </w:pPr>
            <w:r w:rsidRPr="00832783">
              <w:rPr>
                <w:rFonts w:ascii="宋体" w:eastAsia="宋体" w:hAnsi="宋体" w:cs="Arial" w:hint="eastAsia"/>
                <w:kern w:val="0"/>
                <w:sz w:val="24"/>
                <w:szCs w:val="24"/>
              </w:rPr>
              <w:t>项   目</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kern w:val="0"/>
                <w:sz w:val="24"/>
                <w:szCs w:val="24"/>
              </w:rPr>
            </w:pPr>
            <w:r w:rsidRPr="00832783">
              <w:rPr>
                <w:rFonts w:ascii="宋体" w:eastAsia="宋体" w:hAnsi="宋体" w:cs="Arial" w:hint="eastAsia"/>
                <w:kern w:val="0"/>
                <w:sz w:val="24"/>
                <w:szCs w:val="24"/>
              </w:rPr>
              <w:t>本年支出</w:t>
            </w:r>
          </w:p>
        </w:tc>
      </w:tr>
      <w:tr w:rsidR="002C6AB2" w:rsidRPr="00832783" w:rsidTr="009B2F9F">
        <w:trPr>
          <w:gridAfter w:val="2"/>
          <w:wAfter w:w="145" w:type="dxa"/>
          <w:trHeight w:val="54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功能分类科目编码</w:t>
            </w:r>
          </w:p>
        </w:tc>
        <w:tc>
          <w:tcPr>
            <w:tcW w:w="1701"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2268" w:type="dxa"/>
            <w:gridSpan w:val="3"/>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小计</w:t>
            </w:r>
          </w:p>
        </w:tc>
        <w:tc>
          <w:tcPr>
            <w:tcW w:w="2151" w:type="dxa"/>
            <w:gridSpan w:val="2"/>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基本支出</w:t>
            </w:r>
          </w:p>
        </w:tc>
        <w:tc>
          <w:tcPr>
            <w:tcW w:w="2102"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项目支出</w:t>
            </w:r>
          </w:p>
        </w:tc>
      </w:tr>
      <w:tr w:rsidR="00FA15DE" w:rsidRPr="00832783" w:rsidTr="009B2F9F">
        <w:trPr>
          <w:gridAfter w:val="2"/>
          <w:wAfter w:w="145" w:type="dxa"/>
          <w:trHeight w:val="572"/>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15DE" w:rsidRPr="00832783" w:rsidRDefault="00FA15DE"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FA15DE" w:rsidRPr="00832783" w:rsidRDefault="00FA15DE"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446.60</w:t>
            </w:r>
            <w:r w:rsidRPr="00832783">
              <w:rPr>
                <w:rFonts w:ascii="宋体" w:eastAsia="宋体" w:hAnsi="宋体" w:cs="Arial" w:hint="eastAsia"/>
                <w:color w:val="000000"/>
                <w:kern w:val="0"/>
                <w:sz w:val="22"/>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FA15DE" w:rsidRPr="00832783" w:rsidRDefault="00FA15DE"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446.60</w:t>
            </w:r>
            <w:r w:rsidRPr="00832783">
              <w:rPr>
                <w:rFonts w:ascii="宋体" w:eastAsia="宋体" w:hAnsi="宋体" w:cs="Arial" w:hint="eastAsia"/>
                <w:color w:val="000000"/>
                <w:kern w:val="0"/>
                <w:sz w:val="22"/>
              </w:rPr>
              <w:t xml:space="preserve">　</w:t>
            </w:r>
          </w:p>
        </w:tc>
        <w:tc>
          <w:tcPr>
            <w:tcW w:w="2102" w:type="dxa"/>
            <w:tcBorders>
              <w:top w:val="nil"/>
              <w:left w:val="nil"/>
              <w:bottom w:val="single" w:sz="4" w:space="0" w:color="auto"/>
              <w:right w:val="single" w:sz="4" w:space="0" w:color="auto"/>
            </w:tcBorders>
            <w:shd w:val="clear" w:color="auto" w:fill="auto"/>
            <w:noWrap/>
            <w:vAlign w:val="center"/>
            <w:hideMark/>
          </w:tcPr>
          <w:p w:rsidR="00FA15DE" w:rsidRPr="00832783" w:rsidRDefault="00FA15DE" w:rsidP="00042D95">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r>
      <w:tr w:rsidR="00FA15DE" w:rsidRPr="00832783" w:rsidTr="009B2F9F">
        <w:trPr>
          <w:gridAfter w:val="2"/>
          <w:wAfter w:w="145" w:type="dxa"/>
          <w:trHeight w:val="40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FA15DE" w:rsidRPr="00832783" w:rsidRDefault="00FA15DE" w:rsidP="00042D95">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2050802</w:t>
            </w:r>
          </w:p>
        </w:tc>
        <w:tc>
          <w:tcPr>
            <w:tcW w:w="1701" w:type="dxa"/>
            <w:tcBorders>
              <w:top w:val="nil"/>
              <w:left w:val="nil"/>
              <w:bottom w:val="single" w:sz="4" w:space="0" w:color="auto"/>
              <w:right w:val="single" w:sz="4" w:space="0" w:color="auto"/>
            </w:tcBorders>
            <w:shd w:val="clear" w:color="auto" w:fill="auto"/>
            <w:noWrap/>
            <w:vAlign w:val="center"/>
            <w:hideMark/>
          </w:tcPr>
          <w:p w:rsidR="00FA15DE" w:rsidRPr="00832783" w:rsidRDefault="00FA15DE" w:rsidP="00042D95">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干部教育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FA15DE" w:rsidRPr="00832783" w:rsidRDefault="00FA15D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446.60</w:t>
            </w:r>
            <w:r w:rsidRPr="00832783">
              <w:rPr>
                <w:rFonts w:ascii="宋体" w:eastAsia="宋体" w:hAnsi="宋体" w:cs="Arial" w:hint="eastAsia"/>
                <w:color w:val="000000"/>
                <w:kern w:val="0"/>
                <w:sz w:val="22"/>
              </w:rPr>
              <w:t xml:space="preserve">　</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FA15DE" w:rsidRPr="00832783" w:rsidRDefault="00FA15D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446.60</w:t>
            </w:r>
            <w:r w:rsidRPr="00832783">
              <w:rPr>
                <w:rFonts w:ascii="宋体" w:eastAsia="宋体" w:hAnsi="宋体" w:cs="Arial" w:hint="eastAsia"/>
                <w:color w:val="000000"/>
                <w:kern w:val="0"/>
                <w:sz w:val="22"/>
              </w:rPr>
              <w:t xml:space="preserve">　</w:t>
            </w:r>
          </w:p>
        </w:tc>
        <w:tc>
          <w:tcPr>
            <w:tcW w:w="2102" w:type="dxa"/>
            <w:tcBorders>
              <w:top w:val="nil"/>
              <w:left w:val="nil"/>
              <w:bottom w:val="single" w:sz="4" w:space="0" w:color="auto"/>
              <w:right w:val="single" w:sz="4" w:space="0" w:color="auto"/>
            </w:tcBorders>
            <w:shd w:val="clear" w:color="auto" w:fill="auto"/>
            <w:noWrap/>
            <w:vAlign w:val="center"/>
            <w:hideMark/>
          </w:tcPr>
          <w:p w:rsidR="00FA15DE" w:rsidRPr="00832783" w:rsidRDefault="00FA15D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Pr="00832783">
              <w:rPr>
                <w:rFonts w:ascii="宋体" w:eastAsia="宋体" w:hAnsi="宋体" w:cs="Arial" w:hint="eastAsia"/>
                <w:color w:val="000000"/>
                <w:kern w:val="0"/>
                <w:sz w:val="22"/>
              </w:rPr>
              <w:t xml:space="preserve">　</w:t>
            </w:r>
          </w:p>
        </w:tc>
      </w:tr>
    </w:tbl>
    <w:p w:rsidR="00632D29" w:rsidRDefault="00CD31F8" w:rsidP="00E70C9D">
      <w:pPr>
        <w:pStyle w:val="Default"/>
        <w:rPr>
          <w:rFonts w:ascii="Times New Roman" w:eastAsiaTheme="minorEastAsia" w:hAnsi="Times New Roman" w:cs="Times New Roman"/>
        </w:rPr>
      </w:pPr>
      <w:r>
        <w:rPr>
          <w:rFonts w:ascii="Times New Roman" w:eastAsiaTheme="minorEastAsia" w:hAnsi="Times New Roman" w:cs="Times New Roman" w:hint="eastAsia"/>
        </w:rPr>
        <w:t xml:space="preserve"> </w:t>
      </w:r>
    </w:p>
    <w:p w:rsidR="00632D29" w:rsidRPr="00E70C9D" w:rsidRDefault="00632D29" w:rsidP="00E70C9D">
      <w:pPr>
        <w:pStyle w:val="Default"/>
        <w:rPr>
          <w:rFonts w:ascii="Times New Roman" w:eastAsiaTheme="minorEastAsia" w:hAnsi="Times New Roman" w:cs="Times New Roman"/>
        </w:rPr>
      </w:pPr>
    </w:p>
    <w:p w:rsidR="00F26985" w:rsidRPr="00715EC0" w:rsidRDefault="0082294D" w:rsidP="00715EC0">
      <w:pPr>
        <w:ind w:firstLineChars="200" w:firstLine="720"/>
        <w:jc w:val="left"/>
        <w:rPr>
          <w:rFonts w:ascii="黑体" w:eastAsia="黑体" w:hAnsi="仿宋"/>
          <w:sz w:val="36"/>
          <w:szCs w:val="36"/>
        </w:rPr>
      </w:pPr>
      <w:r w:rsidRPr="00715EC0">
        <w:rPr>
          <w:rFonts w:ascii="黑体" w:eastAsia="黑体" w:hAnsi="仿宋" w:hint="eastAsia"/>
          <w:sz w:val="36"/>
          <w:szCs w:val="36"/>
        </w:rPr>
        <w:t>六、</w:t>
      </w:r>
      <w:r w:rsidR="00F26985" w:rsidRPr="00715EC0">
        <w:rPr>
          <w:rFonts w:ascii="黑体" w:eastAsia="黑体" w:hAnsi="仿宋" w:hint="eastAsia"/>
          <w:sz w:val="36"/>
          <w:szCs w:val="36"/>
        </w:rPr>
        <w:t>一般公共预算财政拨款支出决算明细表</w:t>
      </w:r>
    </w:p>
    <w:tbl>
      <w:tblPr>
        <w:tblW w:w="8804" w:type="dxa"/>
        <w:tblInd w:w="93" w:type="dxa"/>
        <w:tblLook w:val="04A0"/>
      </w:tblPr>
      <w:tblGrid>
        <w:gridCol w:w="1433"/>
        <w:gridCol w:w="2410"/>
        <w:gridCol w:w="1417"/>
        <w:gridCol w:w="3544"/>
      </w:tblGrid>
      <w:tr w:rsidR="002C6AB2" w:rsidRPr="00832783" w:rsidTr="003A56CA">
        <w:trPr>
          <w:trHeight w:val="585"/>
        </w:trPr>
        <w:tc>
          <w:tcPr>
            <w:tcW w:w="8804" w:type="dxa"/>
            <w:gridSpan w:val="4"/>
            <w:tcBorders>
              <w:top w:val="nil"/>
              <w:left w:val="nil"/>
              <w:bottom w:val="nil"/>
              <w:right w:val="nil"/>
            </w:tcBorders>
            <w:shd w:val="clear" w:color="auto" w:fill="auto"/>
            <w:noWrap/>
            <w:vAlign w:val="center"/>
            <w:hideMark/>
          </w:tcPr>
          <w:p w:rsidR="00632D29" w:rsidRDefault="00632D29" w:rsidP="002440EA">
            <w:pPr>
              <w:widowControl/>
              <w:spacing w:line="240" w:lineRule="auto"/>
              <w:rPr>
                <w:rFonts w:ascii="黑体" w:eastAsia="黑体" w:hAnsi="Arial" w:cs="Arial"/>
                <w:color w:val="000000"/>
                <w:kern w:val="0"/>
                <w:sz w:val="36"/>
                <w:szCs w:val="36"/>
              </w:rPr>
            </w:pPr>
          </w:p>
          <w:p w:rsidR="002C6AB2" w:rsidRPr="00832783" w:rsidRDefault="002C6AB2" w:rsidP="002C6AB2">
            <w:pPr>
              <w:widowControl/>
              <w:spacing w:line="240" w:lineRule="auto"/>
              <w:jc w:val="center"/>
              <w:rPr>
                <w:rFonts w:ascii="黑体" w:eastAsia="黑体" w:hAnsi="Arial" w:cs="Arial"/>
                <w:color w:val="000000"/>
                <w:kern w:val="0"/>
                <w:sz w:val="44"/>
                <w:szCs w:val="44"/>
              </w:rPr>
            </w:pPr>
            <w:r w:rsidRPr="00832783">
              <w:rPr>
                <w:rFonts w:ascii="黑体" w:eastAsia="黑体" w:hAnsi="Arial" w:cs="Arial" w:hint="eastAsia"/>
                <w:color w:val="000000"/>
                <w:kern w:val="0"/>
                <w:sz w:val="36"/>
                <w:szCs w:val="36"/>
              </w:rPr>
              <w:t>一般公共预算财政拨款支出决算明细表</w:t>
            </w:r>
          </w:p>
        </w:tc>
      </w:tr>
      <w:tr w:rsidR="002C6AB2" w:rsidRPr="00832783" w:rsidTr="003A56CA">
        <w:trPr>
          <w:trHeight w:val="585"/>
        </w:trPr>
        <w:tc>
          <w:tcPr>
            <w:tcW w:w="3843" w:type="dxa"/>
            <w:gridSpan w:val="2"/>
            <w:tcBorders>
              <w:top w:val="nil"/>
              <w:left w:val="nil"/>
              <w:bottom w:val="single" w:sz="4" w:space="0" w:color="000000"/>
              <w:right w:val="nil"/>
            </w:tcBorders>
            <w:shd w:val="clear" w:color="auto" w:fill="auto"/>
            <w:noWrap/>
            <w:vAlign w:val="center"/>
            <w:hideMark/>
          </w:tcPr>
          <w:p w:rsidR="002C6AB2" w:rsidRPr="00832783" w:rsidRDefault="00D3435A"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编制单位：</w:t>
            </w:r>
            <w:r w:rsidRPr="009B2F9F">
              <w:rPr>
                <w:rFonts w:ascii="宋体" w:eastAsia="宋体" w:hAnsi="宋体" w:cs="Arial" w:hint="eastAsia"/>
                <w:color w:val="000000"/>
                <w:kern w:val="0"/>
                <w:sz w:val="20"/>
                <w:szCs w:val="20"/>
              </w:rPr>
              <w:t>中国共产党上杭县委员</w:t>
            </w:r>
            <w:r w:rsidR="003A56CA" w:rsidRPr="009B2F9F">
              <w:rPr>
                <w:rFonts w:ascii="宋体" w:eastAsia="宋体" w:hAnsi="宋体" w:cs="Arial" w:hint="eastAsia"/>
                <w:color w:val="000000"/>
                <w:kern w:val="0"/>
                <w:sz w:val="20"/>
                <w:szCs w:val="20"/>
              </w:rPr>
              <w:t>会</w:t>
            </w:r>
            <w:r w:rsidRPr="009B2F9F">
              <w:rPr>
                <w:rFonts w:ascii="宋体" w:eastAsia="宋体" w:hAnsi="宋体" w:cs="Arial" w:hint="eastAsia"/>
                <w:color w:val="000000"/>
                <w:kern w:val="0"/>
                <w:sz w:val="20"/>
                <w:szCs w:val="20"/>
              </w:rPr>
              <w:t>党校</w:t>
            </w:r>
          </w:p>
        </w:tc>
        <w:tc>
          <w:tcPr>
            <w:tcW w:w="1417"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Arial" w:eastAsia="宋体" w:hAnsi="Arial" w:cs="Arial"/>
                <w:color w:val="000000"/>
                <w:kern w:val="0"/>
                <w:sz w:val="20"/>
                <w:szCs w:val="20"/>
              </w:rPr>
            </w:pPr>
          </w:p>
        </w:tc>
        <w:tc>
          <w:tcPr>
            <w:tcW w:w="3544" w:type="dxa"/>
            <w:tcBorders>
              <w:top w:val="nil"/>
              <w:left w:val="nil"/>
              <w:bottom w:val="single" w:sz="4" w:space="0" w:color="000000"/>
              <w:right w:val="nil"/>
            </w:tcBorders>
            <w:shd w:val="clear" w:color="auto" w:fill="auto"/>
            <w:noWrap/>
            <w:vAlign w:val="center"/>
            <w:hideMark/>
          </w:tcPr>
          <w:p w:rsidR="002C6AB2" w:rsidRPr="00832783" w:rsidRDefault="002C6AB2"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单位：万元</w:t>
            </w:r>
          </w:p>
        </w:tc>
      </w:tr>
      <w:tr w:rsidR="002C6AB2" w:rsidRPr="00832783" w:rsidTr="003A56CA">
        <w:trPr>
          <w:trHeight w:val="585"/>
        </w:trPr>
        <w:tc>
          <w:tcPr>
            <w:tcW w:w="5260" w:type="dxa"/>
            <w:gridSpan w:val="3"/>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lastRenderedPageBreak/>
              <w:t>项    目</w:t>
            </w:r>
          </w:p>
        </w:tc>
        <w:tc>
          <w:tcPr>
            <w:tcW w:w="3544" w:type="dxa"/>
            <w:vMerge w:val="restart"/>
            <w:tcBorders>
              <w:top w:val="single" w:sz="8" w:space="0" w:color="000000"/>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 xml:space="preserve">合     计 </w:t>
            </w:r>
          </w:p>
        </w:tc>
      </w:tr>
      <w:tr w:rsidR="002C6AB2" w:rsidRPr="00832783" w:rsidTr="005B4055">
        <w:trPr>
          <w:trHeight w:val="585"/>
        </w:trPr>
        <w:tc>
          <w:tcPr>
            <w:tcW w:w="1433" w:type="dxa"/>
            <w:tcBorders>
              <w:top w:val="nil"/>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1E09A7">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经济分类科目编码</w:t>
            </w:r>
          </w:p>
        </w:tc>
        <w:tc>
          <w:tcPr>
            <w:tcW w:w="3827"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3544" w:type="dxa"/>
            <w:vMerge/>
            <w:tcBorders>
              <w:top w:val="single" w:sz="8" w:space="0" w:color="000000"/>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3A56CA">
        <w:trPr>
          <w:trHeight w:val="585"/>
        </w:trPr>
        <w:tc>
          <w:tcPr>
            <w:tcW w:w="526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         计</w:t>
            </w:r>
          </w:p>
        </w:tc>
        <w:tc>
          <w:tcPr>
            <w:tcW w:w="3544" w:type="dxa"/>
            <w:tcBorders>
              <w:top w:val="nil"/>
              <w:left w:val="nil"/>
              <w:bottom w:val="single" w:sz="4" w:space="0" w:color="000000"/>
              <w:right w:val="single" w:sz="4" w:space="0" w:color="000000"/>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446.6</w:t>
            </w:r>
            <w:r w:rsidR="002C6AB2" w:rsidRPr="00832783">
              <w:rPr>
                <w:rFonts w:ascii="宋体" w:eastAsia="宋体" w:hAnsi="宋体" w:cs="Arial" w:hint="eastAsia"/>
                <w:color w:val="000000"/>
                <w:kern w:val="0"/>
                <w:sz w:val="22"/>
              </w:rPr>
              <w:t xml:space="preserve">　</w:t>
            </w:r>
          </w:p>
        </w:tc>
      </w:tr>
      <w:tr w:rsidR="002C6AB2" w:rsidRPr="00832783" w:rsidTr="003A56CA">
        <w:trPr>
          <w:trHeight w:val="225"/>
        </w:trPr>
        <w:tc>
          <w:tcPr>
            <w:tcW w:w="143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301</w:t>
            </w:r>
          </w:p>
        </w:tc>
        <w:tc>
          <w:tcPr>
            <w:tcW w:w="3827"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工资福利支出</w:t>
            </w:r>
          </w:p>
        </w:tc>
        <w:tc>
          <w:tcPr>
            <w:tcW w:w="3544" w:type="dxa"/>
            <w:tcBorders>
              <w:top w:val="nil"/>
              <w:left w:val="nil"/>
              <w:bottom w:val="single" w:sz="4" w:space="0" w:color="000000"/>
              <w:right w:val="single" w:sz="4" w:space="0" w:color="000000"/>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359.57</w:t>
            </w:r>
            <w:r w:rsidR="002C6AB2" w:rsidRPr="00832783">
              <w:rPr>
                <w:rFonts w:ascii="宋体" w:eastAsia="宋体" w:hAnsi="宋体" w:cs="Arial" w:hint="eastAsia"/>
                <w:color w:val="000000"/>
                <w:kern w:val="0"/>
                <w:sz w:val="22"/>
              </w:rPr>
              <w:t xml:space="preserve">　</w:t>
            </w:r>
          </w:p>
        </w:tc>
      </w:tr>
      <w:tr w:rsidR="002C6AB2" w:rsidRPr="00832783" w:rsidTr="003A56CA">
        <w:trPr>
          <w:trHeight w:val="272"/>
        </w:trPr>
        <w:tc>
          <w:tcPr>
            <w:tcW w:w="143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302</w:t>
            </w:r>
          </w:p>
        </w:tc>
        <w:tc>
          <w:tcPr>
            <w:tcW w:w="3827"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商品和服务支出</w:t>
            </w:r>
          </w:p>
        </w:tc>
        <w:tc>
          <w:tcPr>
            <w:tcW w:w="3544" w:type="dxa"/>
            <w:tcBorders>
              <w:top w:val="nil"/>
              <w:left w:val="nil"/>
              <w:bottom w:val="single" w:sz="4" w:space="0" w:color="000000"/>
              <w:right w:val="single" w:sz="4" w:space="0" w:color="000000"/>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79.49</w:t>
            </w:r>
            <w:r w:rsidR="002C6AB2" w:rsidRPr="00832783">
              <w:rPr>
                <w:rFonts w:ascii="宋体" w:eastAsia="宋体" w:hAnsi="宋体" w:cs="Arial" w:hint="eastAsia"/>
                <w:color w:val="000000"/>
                <w:kern w:val="0"/>
                <w:sz w:val="22"/>
              </w:rPr>
              <w:t xml:space="preserve">　</w:t>
            </w:r>
          </w:p>
        </w:tc>
      </w:tr>
      <w:tr w:rsidR="002C6AB2" w:rsidRPr="00832783" w:rsidTr="003A56CA">
        <w:trPr>
          <w:trHeight w:val="305"/>
        </w:trPr>
        <w:tc>
          <w:tcPr>
            <w:tcW w:w="1433" w:type="dxa"/>
            <w:tcBorders>
              <w:top w:val="nil"/>
              <w:left w:val="single" w:sz="8" w:space="0" w:color="000000"/>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303</w:t>
            </w:r>
          </w:p>
        </w:tc>
        <w:tc>
          <w:tcPr>
            <w:tcW w:w="3827" w:type="dxa"/>
            <w:gridSpan w:val="2"/>
            <w:tcBorders>
              <w:top w:val="nil"/>
              <w:left w:val="nil"/>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对个人和家庭的补助</w:t>
            </w:r>
          </w:p>
        </w:tc>
        <w:tc>
          <w:tcPr>
            <w:tcW w:w="3544" w:type="dxa"/>
            <w:tcBorders>
              <w:top w:val="nil"/>
              <w:left w:val="nil"/>
              <w:bottom w:val="single" w:sz="4" w:space="0" w:color="auto"/>
              <w:right w:val="single" w:sz="4" w:space="0" w:color="000000"/>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2.48</w:t>
            </w:r>
            <w:r w:rsidR="002C6AB2" w:rsidRPr="00832783">
              <w:rPr>
                <w:rFonts w:ascii="宋体" w:eastAsia="宋体" w:hAnsi="宋体" w:cs="Arial" w:hint="eastAsia"/>
                <w:color w:val="000000"/>
                <w:kern w:val="0"/>
                <w:sz w:val="22"/>
              </w:rPr>
              <w:t xml:space="preserve">　</w:t>
            </w:r>
          </w:p>
        </w:tc>
      </w:tr>
      <w:tr w:rsidR="002C6AB2" w:rsidRPr="00832783" w:rsidTr="003A56CA">
        <w:trPr>
          <w:trHeight w:val="25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资本性支出（基本建设）</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r>
      <w:tr w:rsidR="002C6AB2" w:rsidRPr="00832783" w:rsidTr="003A56CA">
        <w:trPr>
          <w:trHeight w:val="2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310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资本性支出</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5.05</w:t>
            </w:r>
            <w:r w:rsidR="002C6AB2" w:rsidRPr="00832783">
              <w:rPr>
                <w:rFonts w:ascii="宋体" w:eastAsia="宋体" w:hAnsi="宋体" w:cs="Arial" w:hint="eastAsia"/>
                <w:color w:val="000000"/>
                <w:kern w:val="0"/>
                <w:sz w:val="22"/>
              </w:rPr>
              <w:t xml:space="preserve">　</w:t>
            </w:r>
          </w:p>
        </w:tc>
      </w:tr>
      <w:tr w:rsidR="002C6AB2" w:rsidRPr="00832783" w:rsidTr="003A56CA">
        <w:trPr>
          <w:trHeight w:val="333"/>
        </w:trPr>
        <w:tc>
          <w:tcPr>
            <w:tcW w:w="1433"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311</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对企业补贴（基本建设）</w:t>
            </w:r>
          </w:p>
        </w:tc>
        <w:tc>
          <w:tcPr>
            <w:tcW w:w="3544" w:type="dxa"/>
            <w:tcBorders>
              <w:top w:val="single" w:sz="4" w:space="0" w:color="auto"/>
              <w:left w:val="nil"/>
              <w:bottom w:val="single" w:sz="4" w:space="0" w:color="auto"/>
              <w:right w:val="single" w:sz="4" w:space="0" w:color="000000"/>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r>
      <w:tr w:rsidR="002C6AB2" w:rsidRPr="00832783" w:rsidTr="003A56CA">
        <w:trPr>
          <w:trHeight w:val="2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312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对企业补贴</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r>
      <w:tr w:rsidR="002C6AB2" w:rsidRPr="00832783" w:rsidTr="003A56CA">
        <w:trPr>
          <w:trHeight w:val="37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307</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债务利息及费用支出</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r>
      <w:tr w:rsidR="002C6AB2" w:rsidRPr="00832783" w:rsidTr="003A56CA">
        <w:trPr>
          <w:trHeight w:val="26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399</w:t>
            </w:r>
          </w:p>
        </w:tc>
        <w:tc>
          <w:tcPr>
            <w:tcW w:w="3827"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其他支出</w:t>
            </w:r>
          </w:p>
        </w:tc>
        <w:tc>
          <w:tcPr>
            <w:tcW w:w="3544" w:type="dxa"/>
            <w:tcBorders>
              <w:top w:val="nil"/>
              <w:left w:val="nil"/>
              <w:bottom w:val="single" w:sz="4" w:space="0" w:color="auto"/>
              <w:right w:val="single" w:sz="4" w:space="0" w:color="auto"/>
            </w:tcBorders>
            <w:shd w:val="clear" w:color="auto" w:fill="auto"/>
            <w:noWrap/>
            <w:vAlign w:val="center"/>
            <w:hideMark/>
          </w:tcPr>
          <w:p w:rsidR="002C6AB2" w:rsidRPr="00832783" w:rsidRDefault="00BC45C1"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r>
    </w:tbl>
    <w:p w:rsidR="00E70C9D" w:rsidRDefault="00CD31F8" w:rsidP="00E70C9D">
      <w:pPr>
        <w:pStyle w:val="Default"/>
        <w:rPr>
          <w:rFonts w:ascii="Times New Roman" w:eastAsiaTheme="minorEastAsia" w:hAnsi="Times New Roman" w:cs="Times New Roman"/>
        </w:rPr>
      </w:pPr>
      <w:r>
        <w:rPr>
          <w:rFonts w:ascii="Times New Roman" w:eastAsiaTheme="minorEastAsia" w:hAnsi="Times New Roman" w:cs="Times New Roman" w:hint="eastAsia"/>
        </w:rPr>
        <w:t xml:space="preserve"> </w:t>
      </w:r>
    </w:p>
    <w:p w:rsidR="00081561" w:rsidRDefault="00081561" w:rsidP="00E70C9D">
      <w:pPr>
        <w:pStyle w:val="Default"/>
        <w:rPr>
          <w:rFonts w:ascii="Times New Roman" w:eastAsiaTheme="minorEastAsia" w:hAnsi="Times New Roman" w:cs="Times New Roman"/>
        </w:rPr>
      </w:pPr>
    </w:p>
    <w:p w:rsidR="00081561" w:rsidRPr="00E70C9D" w:rsidRDefault="00081561" w:rsidP="00E70C9D">
      <w:pPr>
        <w:pStyle w:val="Default"/>
        <w:rPr>
          <w:rFonts w:ascii="Times New Roman" w:eastAsiaTheme="minorEastAsia" w:hAnsi="Times New Roman" w:cs="Times New Roman"/>
        </w:rPr>
      </w:pPr>
    </w:p>
    <w:p w:rsidR="00F26985" w:rsidRPr="0082294D" w:rsidRDefault="0082294D" w:rsidP="0082294D">
      <w:pPr>
        <w:ind w:firstLineChars="150" w:firstLine="540"/>
        <w:jc w:val="left"/>
        <w:rPr>
          <w:rFonts w:ascii="黑体" w:eastAsia="黑体" w:hAnsi="仿宋"/>
          <w:sz w:val="36"/>
          <w:szCs w:val="36"/>
        </w:rPr>
      </w:pPr>
      <w:r w:rsidRPr="0082294D">
        <w:rPr>
          <w:rFonts w:ascii="黑体" w:eastAsia="黑体" w:hAnsi="仿宋" w:hint="eastAsia"/>
          <w:sz w:val="36"/>
          <w:szCs w:val="36"/>
        </w:rPr>
        <w:t>七、</w:t>
      </w:r>
      <w:r w:rsidR="00F26985" w:rsidRPr="0082294D">
        <w:rPr>
          <w:rFonts w:ascii="黑体" w:eastAsia="黑体" w:hAnsi="仿宋" w:hint="eastAsia"/>
          <w:sz w:val="36"/>
          <w:szCs w:val="36"/>
        </w:rPr>
        <w:t xml:space="preserve">一般公共预算财政拨款基本支出决算表 </w:t>
      </w:r>
    </w:p>
    <w:p w:rsidR="001E09A7" w:rsidRPr="00832783" w:rsidRDefault="001E09A7" w:rsidP="001E09A7">
      <w:pPr>
        <w:jc w:val="left"/>
        <w:rPr>
          <w:rFonts w:ascii="黑体" w:eastAsia="黑体" w:hAnsi="仿宋"/>
          <w:sz w:val="32"/>
          <w:szCs w:val="32"/>
        </w:rPr>
      </w:pPr>
    </w:p>
    <w:tbl>
      <w:tblPr>
        <w:tblpPr w:leftFromText="180" w:rightFromText="180" w:vertAnchor="text" w:tblpY="1"/>
        <w:tblOverlap w:val="never"/>
        <w:tblW w:w="9229" w:type="dxa"/>
        <w:tblInd w:w="93" w:type="dxa"/>
        <w:tblLayout w:type="fixed"/>
        <w:tblLook w:val="04A0"/>
      </w:tblPr>
      <w:tblGrid>
        <w:gridCol w:w="866"/>
        <w:gridCol w:w="1276"/>
        <w:gridCol w:w="992"/>
        <w:gridCol w:w="709"/>
        <w:gridCol w:w="141"/>
        <w:gridCol w:w="1276"/>
        <w:gridCol w:w="851"/>
        <w:gridCol w:w="728"/>
        <w:gridCol w:w="122"/>
        <w:gridCol w:w="114"/>
        <w:gridCol w:w="236"/>
        <w:gridCol w:w="75"/>
        <w:gridCol w:w="161"/>
        <w:gridCol w:w="236"/>
        <w:gridCol w:w="454"/>
        <w:gridCol w:w="992"/>
      </w:tblGrid>
      <w:tr w:rsidR="002C6AB2" w:rsidRPr="00832783" w:rsidTr="00164980">
        <w:trPr>
          <w:gridAfter w:val="4"/>
          <w:wAfter w:w="1843" w:type="dxa"/>
          <w:trHeight w:val="440"/>
        </w:trPr>
        <w:tc>
          <w:tcPr>
            <w:tcW w:w="7386" w:type="dxa"/>
            <w:gridSpan w:val="12"/>
            <w:tcBorders>
              <w:top w:val="nil"/>
              <w:left w:val="nil"/>
              <w:bottom w:val="nil"/>
              <w:right w:val="nil"/>
            </w:tcBorders>
            <w:shd w:val="clear" w:color="auto" w:fill="auto"/>
            <w:noWrap/>
            <w:vAlign w:val="center"/>
            <w:hideMark/>
          </w:tcPr>
          <w:p w:rsidR="002C6AB2" w:rsidRPr="00832783" w:rsidRDefault="002C6AB2" w:rsidP="00164980">
            <w:pPr>
              <w:widowControl/>
              <w:spacing w:line="240" w:lineRule="auto"/>
              <w:jc w:val="center"/>
              <w:rPr>
                <w:rFonts w:ascii="黑体" w:eastAsia="黑体" w:hAnsi="Arial" w:cs="Arial"/>
                <w:color w:val="000000"/>
                <w:kern w:val="0"/>
                <w:sz w:val="44"/>
                <w:szCs w:val="44"/>
              </w:rPr>
            </w:pPr>
            <w:r w:rsidRPr="00832783">
              <w:rPr>
                <w:rFonts w:ascii="黑体" w:eastAsia="黑体" w:hAnsi="Arial" w:cs="Arial" w:hint="eastAsia"/>
                <w:color w:val="000000"/>
                <w:kern w:val="0"/>
                <w:sz w:val="36"/>
                <w:szCs w:val="36"/>
              </w:rPr>
              <w:t>一般公共预算财政拨款基本支出决算表</w:t>
            </w:r>
          </w:p>
        </w:tc>
      </w:tr>
      <w:tr w:rsidR="00164980" w:rsidRPr="00832783" w:rsidTr="00164980">
        <w:trPr>
          <w:trHeight w:val="416"/>
        </w:trPr>
        <w:tc>
          <w:tcPr>
            <w:tcW w:w="3843" w:type="dxa"/>
            <w:gridSpan w:val="4"/>
            <w:tcBorders>
              <w:top w:val="nil"/>
              <w:left w:val="nil"/>
              <w:bottom w:val="nil"/>
              <w:right w:val="nil"/>
            </w:tcBorders>
            <w:shd w:val="clear" w:color="auto" w:fill="auto"/>
            <w:noWrap/>
            <w:vAlign w:val="center"/>
            <w:hideMark/>
          </w:tcPr>
          <w:p w:rsidR="002C6AB2" w:rsidRPr="00164980" w:rsidRDefault="002C6AB2" w:rsidP="00164980">
            <w:pPr>
              <w:widowControl/>
              <w:spacing w:line="240" w:lineRule="auto"/>
              <w:jc w:val="left"/>
              <w:rPr>
                <w:rFonts w:ascii="宋体" w:eastAsia="宋体" w:hAnsi="宋体" w:cs="Arial"/>
                <w:color w:val="000000"/>
                <w:kern w:val="0"/>
                <w:sz w:val="20"/>
                <w:szCs w:val="20"/>
              </w:rPr>
            </w:pPr>
            <w:r w:rsidRPr="00164980">
              <w:rPr>
                <w:rFonts w:ascii="宋体" w:eastAsia="宋体" w:hAnsi="宋体" w:cs="Arial" w:hint="eastAsia"/>
                <w:color w:val="000000"/>
                <w:kern w:val="0"/>
                <w:sz w:val="20"/>
                <w:szCs w:val="20"/>
              </w:rPr>
              <w:t>编制单位：</w:t>
            </w:r>
            <w:r w:rsidR="00D3435A" w:rsidRPr="00164980">
              <w:rPr>
                <w:rFonts w:ascii="宋体" w:eastAsia="宋体" w:hAnsi="宋体" w:cs="Arial" w:hint="eastAsia"/>
                <w:color w:val="000000"/>
                <w:kern w:val="0"/>
                <w:sz w:val="20"/>
                <w:szCs w:val="20"/>
              </w:rPr>
              <w:t>中国共产党上杭县委员</w:t>
            </w:r>
            <w:r w:rsidR="002343F5" w:rsidRPr="00164980">
              <w:rPr>
                <w:rFonts w:ascii="宋体" w:eastAsia="宋体" w:hAnsi="宋体" w:cs="Arial" w:hint="eastAsia"/>
                <w:color w:val="000000"/>
                <w:kern w:val="0"/>
                <w:sz w:val="20"/>
                <w:szCs w:val="20"/>
              </w:rPr>
              <w:t>会</w:t>
            </w:r>
            <w:r w:rsidR="00D3435A" w:rsidRPr="00164980">
              <w:rPr>
                <w:rFonts w:ascii="宋体" w:eastAsia="宋体" w:hAnsi="宋体" w:cs="Arial" w:hint="eastAsia"/>
                <w:color w:val="000000"/>
                <w:kern w:val="0"/>
                <w:sz w:val="20"/>
                <w:szCs w:val="20"/>
              </w:rPr>
              <w:t>党校</w:t>
            </w:r>
          </w:p>
        </w:tc>
        <w:tc>
          <w:tcPr>
            <w:tcW w:w="2996" w:type="dxa"/>
            <w:gridSpan w:val="4"/>
            <w:tcBorders>
              <w:top w:val="nil"/>
              <w:left w:val="nil"/>
              <w:bottom w:val="nil"/>
              <w:right w:val="nil"/>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p>
        </w:tc>
        <w:tc>
          <w:tcPr>
            <w:tcW w:w="236" w:type="dxa"/>
            <w:gridSpan w:val="2"/>
            <w:tcBorders>
              <w:top w:val="nil"/>
              <w:left w:val="nil"/>
              <w:bottom w:val="nil"/>
              <w:right w:val="nil"/>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p>
        </w:tc>
        <w:tc>
          <w:tcPr>
            <w:tcW w:w="236" w:type="dxa"/>
            <w:gridSpan w:val="2"/>
            <w:tcBorders>
              <w:top w:val="nil"/>
              <w:left w:val="nil"/>
              <w:bottom w:val="nil"/>
              <w:right w:val="nil"/>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p>
        </w:tc>
        <w:tc>
          <w:tcPr>
            <w:tcW w:w="1446" w:type="dxa"/>
            <w:gridSpan w:val="2"/>
            <w:tcBorders>
              <w:top w:val="nil"/>
              <w:left w:val="nil"/>
              <w:bottom w:val="nil"/>
              <w:right w:val="nil"/>
            </w:tcBorders>
            <w:shd w:val="clear" w:color="auto" w:fill="auto"/>
            <w:noWrap/>
            <w:vAlign w:val="bottom"/>
            <w:hideMark/>
          </w:tcPr>
          <w:p w:rsidR="002C6AB2" w:rsidRPr="00832783" w:rsidRDefault="002C6AB2" w:rsidP="00164980">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单位：万元</w:t>
            </w:r>
          </w:p>
        </w:tc>
      </w:tr>
      <w:tr w:rsidR="00164980" w:rsidRPr="00832783" w:rsidTr="00D03082">
        <w:trPr>
          <w:trHeight w:val="245"/>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人员经费</w:t>
            </w:r>
          </w:p>
        </w:tc>
        <w:tc>
          <w:tcPr>
            <w:tcW w:w="6095" w:type="dxa"/>
            <w:gridSpan w:val="13"/>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公用经费</w:t>
            </w:r>
          </w:p>
        </w:tc>
      </w:tr>
      <w:tr w:rsidR="00D03082" w:rsidRPr="00832783" w:rsidTr="00D03082">
        <w:trPr>
          <w:trHeight w:val="312"/>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w:t>
            </w:r>
            <w:r w:rsidRPr="00832783">
              <w:rPr>
                <w:rFonts w:ascii="宋体" w:eastAsia="宋体" w:hAnsi="宋体" w:cs="Arial" w:hint="eastAsia"/>
                <w:color w:val="000000"/>
                <w:kern w:val="0"/>
                <w:sz w:val="22"/>
              </w:rPr>
              <w:br/>
              <w:t>编码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w:t>
            </w:r>
            <w:r w:rsidRPr="00832783">
              <w:rPr>
                <w:rFonts w:ascii="宋体" w:eastAsia="宋体" w:hAnsi="宋体" w:cs="Arial" w:hint="eastAsia"/>
                <w:color w:val="000000"/>
                <w:kern w:val="0"/>
                <w:sz w:val="22"/>
              </w:rPr>
              <w:br/>
              <w:t>编码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经济分类科目</w:t>
            </w:r>
            <w:r w:rsidRPr="00832783">
              <w:rPr>
                <w:rFonts w:ascii="宋体" w:eastAsia="宋体" w:hAnsi="宋体" w:cs="Arial" w:hint="eastAsia"/>
                <w:color w:val="000000"/>
                <w:kern w:val="0"/>
                <w:sz w:val="22"/>
              </w:rPr>
              <w:br/>
              <w:t>编码</w:t>
            </w:r>
          </w:p>
        </w:tc>
        <w:tc>
          <w:tcPr>
            <w:tcW w:w="1276"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金额</w:t>
            </w:r>
          </w:p>
        </w:tc>
      </w:tr>
      <w:tr w:rsidR="00D03082" w:rsidRPr="00832783" w:rsidTr="00D03082">
        <w:trPr>
          <w:trHeight w:val="312"/>
        </w:trPr>
        <w:tc>
          <w:tcPr>
            <w:tcW w:w="86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851"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1276" w:type="dxa"/>
            <w:gridSpan w:val="6"/>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r>
      <w:tr w:rsidR="00D03082" w:rsidRPr="00832783" w:rsidTr="00D03082">
        <w:trPr>
          <w:trHeight w:val="312"/>
        </w:trPr>
        <w:tc>
          <w:tcPr>
            <w:tcW w:w="86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851"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850" w:type="dxa"/>
            <w:gridSpan w:val="2"/>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1276" w:type="dxa"/>
            <w:gridSpan w:val="6"/>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2C6AB2" w:rsidRPr="00832783" w:rsidRDefault="002C6AB2" w:rsidP="00164980">
            <w:pPr>
              <w:widowControl/>
              <w:spacing w:line="240" w:lineRule="auto"/>
              <w:jc w:val="left"/>
              <w:rPr>
                <w:rFonts w:ascii="宋体" w:eastAsia="宋体" w:hAnsi="宋体" w:cs="Arial"/>
                <w:color w:val="000000"/>
                <w:kern w:val="0"/>
                <w:sz w:val="22"/>
              </w:rPr>
            </w:pP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工资福利支出</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D2550B"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362.05</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商品和服务支出</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79.49</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资本性支出</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ind w:right="100"/>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5.05</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30101</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基本工资</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127.30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30201</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办公费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10.81</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31001</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房屋建筑物购建</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B22A77"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30102</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津贴补贴</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61.69</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30202</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印刷费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1.90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31002</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办公设备购置</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5.05</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30103</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奖金</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28.81</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30203</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咨询费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31003</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专用设备购置</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30106</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伙食补助费</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30204</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手续费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31005</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基础设施建设</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30107</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绩效工资</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23.26</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30205</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水费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1.11</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31006</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大型修缮</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3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30108</w:t>
            </w:r>
          </w:p>
        </w:tc>
        <w:tc>
          <w:tcPr>
            <w:tcW w:w="1276"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机关事业单位基本养</w:t>
            </w:r>
            <w:r w:rsidRPr="00832783">
              <w:rPr>
                <w:rFonts w:ascii="宋体" w:eastAsia="宋体" w:hAnsi="宋体" w:cs="Arial" w:hint="eastAsia"/>
                <w:kern w:val="0"/>
                <w:sz w:val="20"/>
                <w:szCs w:val="20"/>
              </w:rPr>
              <w:lastRenderedPageBreak/>
              <w:t>老保险缴费</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lastRenderedPageBreak/>
              <w:t>35.61</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30206</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电费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1.86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31007</w:t>
            </w:r>
          </w:p>
        </w:tc>
        <w:tc>
          <w:tcPr>
            <w:tcW w:w="1276" w:type="dxa"/>
            <w:gridSpan w:val="6"/>
            <w:tcBorders>
              <w:top w:val="nil"/>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信息网络及软件购置</w:t>
            </w:r>
            <w:r w:rsidRPr="00832783">
              <w:rPr>
                <w:rFonts w:ascii="宋体" w:eastAsia="宋体" w:hAnsi="宋体" w:cs="Arial" w:hint="eastAsia"/>
                <w:kern w:val="0"/>
                <w:sz w:val="20"/>
                <w:szCs w:val="20"/>
              </w:rPr>
              <w:lastRenderedPageBreak/>
              <w:t>更新</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lastRenderedPageBreak/>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lastRenderedPageBreak/>
              <w:t>30109</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职业年金缴费</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2.42</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30207</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邮电费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2.39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31008</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物资储备</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B22A77"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r>
      <w:tr w:rsidR="00D03082" w:rsidRPr="00832783" w:rsidTr="00D03082">
        <w:trPr>
          <w:trHeight w:val="20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30110</w:t>
            </w:r>
          </w:p>
        </w:tc>
        <w:tc>
          <w:tcPr>
            <w:tcW w:w="12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0"/>
                <w:szCs w:val="20"/>
              </w:rPr>
              <w:t>职工基本医疗保险缴费</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16.13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w:t>
            </w:r>
            <w:r w:rsidR="00E104EE" w:rsidRPr="00832783">
              <w:rPr>
                <w:rFonts w:ascii="宋体" w:eastAsia="宋体" w:hAnsi="宋体" w:cs="Arial" w:hint="eastAsia"/>
                <w:kern w:val="0"/>
                <w:sz w:val="20"/>
                <w:szCs w:val="20"/>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取暖费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31009</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土地补偿</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B22A77"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r>
      <w:tr w:rsidR="00D03082" w:rsidRPr="00832783" w:rsidTr="00D03082">
        <w:trPr>
          <w:trHeight w:val="20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30111</w:t>
            </w:r>
          </w:p>
        </w:tc>
        <w:tc>
          <w:tcPr>
            <w:tcW w:w="12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宋体" w:eastAsia="宋体" w:hAnsi="宋体" w:cs="Arial" w:hint="eastAsia"/>
                <w:color w:val="000000"/>
                <w:kern w:val="0"/>
                <w:sz w:val="20"/>
                <w:szCs w:val="20"/>
              </w:rPr>
              <w:t>公务员医疗补助缴费</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18.62</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30209</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物业管理费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31010</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安置补助</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3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30112</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其他社会保障缴费</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1.62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30211</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差旅费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3.31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31011</w:t>
            </w:r>
          </w:p>
        </w:tc>
        <w:tc>
          <w:tcPr>
            <w:tcW w:w="1276" w:type="dxa"/>
            <w:gridSpan w:val="6"/>
            <w:tcBorders>
              <w:top w:val="nil"/>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地上附着物和青苗补偿</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B22A77"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30113</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住房公积金</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24.2</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30212</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因公出国(境)费用 </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31012</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拆迁补偿</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30114</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医疗费</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30213</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维修(护)费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5.27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31013</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公务用车购置</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30199</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其他工资福利支出</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19.89</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30214</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租赁费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31019</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其他交通工具购置</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对个人和家庭的补助</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2.48</w:t>
            </w:r>
            <w:r w:rsidR="002C6AB2" w:rsidRPr="00832783">
              <w:rPr>
                <w:rFonts w:ascii="宋体" w:eastAsia="宋体" w:hAnsi="宋体" w:cs="Arial" w:hint="eastAsia"/>
                <w:color w:val="000000"/>
                <w:kern w:val="0"/>
                <w:sz w:val="22"/>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会议费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31021</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文物和陈列品购置</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离休费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培训费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8.27</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31022</w:t>
            </w:r>
          </w:p>
        </w:tc>
        <w:tc>
          <w:tcPr>
            <w:tcW w:w="1276" w:type="dxa"/>
            <w:gridSpan w:val="6"/>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无形资产购置</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30302</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退休费</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30217</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公务接待费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1.04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31099</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其他资本性支出</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30303</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退职(役)费</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30218</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专用材料费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312</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对企业补助</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30304</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抚恤金</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30224</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被装购置费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31201</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资本金注入</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B22A77"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r>
      <w:tr w:rsidR="00D03082" w:rsidRPr="00832783" w:rsidTr="00D03082">
        <w:trPr>
          <w:trHeight w:val="3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30305</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生活补助</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2.48</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30225</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专用燃料费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31203</w:t>
            </w:r>
          </w:p>
        </w:tc>
        <w:tc>
          <w:tcPr>
            <w:tcW w:w="1276" w:type="dxa"/>
            <w:gridSpan w:val="6"/>
            <w:tcBorders>
              <w:top w:val="nil"/>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政府投资基金股权投资</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30306</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救济费</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30226</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劳务费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11.32</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31204</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费用补贴</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30307</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医疗费补助</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30227</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委托业务费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31205</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利息补贴</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30308</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助学金</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30228</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工会经费</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3.82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31299</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其他对企业补助</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奖励金</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福利费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399</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其他支出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39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个人农业生产补贴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公务用车运行维护费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39906</w:t>
            </w:r>
          </w:p>
        </w:tc>
        <w:tc>
          <w:tcPr>
            <w:tcW w:w="1276" w:type="dxa"/>
            <w:gridSpan w:val="6"/>
            <w:tcBorders>
              <w:top w:val="single" w:sz="4" w:space="0" w:color="auto"/>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赠与</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C6AB2" w:rsidRPr="00832783" w:rsidRDefault="00B22A77"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0.00</w:t>
            </w:r>
            <w:r w:rsidR="002C6AB2" w:rsidRPr="00832783">
              <w:rPr>
                <w:rFonts w:ascii="Arial" w:eastAsia="宋体" w:hAnsi="Arial" w:cs="Arial"/>
                <w:color w:val="000000"/>
                <w:kern w:val="0"/>
                <w:sz w:val="20"/>
                <w:szCs w:val="20"/>
              </w:rPr>
              <w:t xml:space="preserve">　</w:t>
            </w:r>
          </w:p>
        </w:tc>
      </w:tr>
      <w:tr w:rsidR="00D03082" w:rsidRPr="00832783" w:rsidTr="00D03082">
        <w:trPr>
          <w:trHeight w:val="3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30399</w:t>
            </w:r>
          </w:p>
        </w:tc>
        <w:tc>
          <w:tcPr>
            <w:tcW w:w="1276"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其他对个人和家庭的补助支出</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0C317A" w:rsidP="00164980">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30239</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其他交通费用</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4.90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39907</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国家赔偿费用支出</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30240</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税金及附加费用</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0C317A">
              <w:rPr>
                <w:rFonts w:ascii="Arial" w:eastAsia="宋体" w:hAnsi="Arial" w:cs="Arial" w:hint="eastAsia"/>
                <w:color w:val="000000"/>
                <w:kern w:val="0"/>
                <w:sz w:val="20"/>
                <w:szCs w:val="20"/>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39908</w:t>
            </w:r>
          </w:p>
        </w:tc>
        <w:tc>
          <w:tcPr>
            <w:tcW w:w="1276" w:type="dxa"/>
            <w:gridSpan w:val="6"/>
            <w:tcBorders>
              <w:top w:val="nil"/>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对民间非营利组织和群众性自治</w:t>
            </w:r>
            <w:r w:rsidRPr="00832783">
              <w:rPr>
                <w:rFonts w:ascii="宋体" w:eastAsia="宋体" w:hAnsi="宋体" w:cs="Arial" w:hint="eastAsia"/>
                <w:kern w:val="0"/>
                <w:sz w:val="20"/>
                <w:szCs w:val="20"/>
              </w:rPr>
              <w:lastRenderedPageBreak/>
              <w:t>组织补贴</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lastRenderedPageBreak/>
              <w:t xml:space="preserve">　</w:t>
            </w:r>
            <w:r w:rsidR="00B22A77">
              <w:rPr>
                <w:rFonts w:ascii="Arial" w:eastAsia="宋体" w:hAnsi="Arial" w:cs="Arial" w:hint="eastAsia"/>
                <w:color w:val="000000"/>
                <w:kern w:val="0"/>
                <w:sz w:val="20"/>
                <w:szCs w:val="20"/>
              </w:rPr>
              <w:t>0.00</w:t>
            </w:r>
          </w:p>
        </w:tc>
      </w:tr>
      <w:tr w:rsidR="00D03082" w:rsidRPr="00832783" w:rsidTr="00D03082">
        <w:trPr>
          <w:trHeight w:val="34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lastRenderedPageBreak/>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30299</w:t>
            </w:r>
          </w:p>
        </w:tc>
        <w:tc>
          <w:tcPr>
            <w:tcW w:w="1276" w:type="dxa"/>
            <w:tcBorders>
              <w:top w:val="nil"/>
              <w:left w:val="nil"/>
              <w:bottom w:val="single" w:sz="4" w:space="0" w:color="auto"/>
              <w:right w:val="single" w:sz="4" w:space="0" w:color="auto"/>
            </w:tcBorders>
            <w:shd w:val="clear" w:color="auto" w:fill="auto"/>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其他商品和服务支出</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0C317A" w:rsidP="00164980">
            <w:pPr>
              <w:widowControl/>
              <w:spacing w:line="240" w:lineRule="auto"/>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23.50</w:t>
            </w:r>
            <w:r w:rsidR="002C6AB2"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39999</w:t>
            </w:r>
          </w:p>
        </w:tc>
        <w:tc>
          <w:tcPr>
            <w:tcW w:w="1276" w:type="dxa"/>
            <w:gridSpan w:val="6"/>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kern w:val="0"/>
                <w:sz w:val="20"/>
                <w:szCs w:val="20"/>
              </w:rPr>
            </w:pPr>
            <w:r w:rsidRPr="00832783">
              <w:rPr>
                <w:rFonts w:ascii="宋体" w:eastAsia="宋体" w:hAnsi="宋体" w:cs="Arial" w:hint="eastAsia"/>
                <w:kern w:val="0"/>
                <w:sz w:val="20"/>
                <w:szCs w:val="20"/>
              </w:rPr>
              <w:t xml:space="preserve">  其他支出</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r w:rsidR="00B22A77">
              <w:rPr>
                <w:rFonts w:ascii="Arial" w:eastAsia="宋体" w:hAnsi="Arial" w:cs="Arial" w:hint="eastAsia"/>
                <w:color w:val="000000"/>
                <w:kern w:val="0"/>
                <w:sz w:val="20"/>
                <w:szCs w:val="20"/>
              </w:rPr>
              <w:t>0.00</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债务利息支出</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righ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30701</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国内债务付息</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D03082" w:rsidRPr="00832783" w:rsidTr="00D03082">
        <w:trPr>
          <w:trHeight w:val="2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30702</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国外债务付息</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D03082" w:rsidRPr="00832783" w:rsidTr="00D03082">
        <w:trPr>
          <w:trHeight w:val="20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30703</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国内债务发行费用</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D03082" w:rsidRPr="00832783" w:rsidTr="00D03082">
        <w:trPr>
          <w:trHeight w:val="20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30704</w:t>
            </w:r>
          </w:p>
        </w:tc>
        <w:tc>
          <w:tcPr>
            <w:tcW w:w="1276" w:type="dxa"/>
            <w:tcBorders>
              <w:top w:val="nil"/>
              <w:left w:val="nil"/>
              <w:bottom w:val="single" w:sz="4" w:space="0" w:color="auto"/>
              <w:right w:val="single" w:sz="4" w:space="0" w:color="auto"/>
            </w:tcBorders>
            <w:shd w:val="clear" w:color="auto" w:fill="auto"/>
            <w:noWrap/>
            <w:vAlign w:val="center"/>
            <w:hideMark/>
          </w:tcPr>
          <w:p w:rsidR="002C6AB2" w:rsidRPr="00832783" w:rsidRDefault="002C6AB2" w:rsidP="00164980">
            <w:pPr>
              <w:widowControl/>
              <w:spacing w:line="240" w:lineRule="auto"/>
              <w:jc w:val="left"/>
              <w:rPr>
                <w:rFonts w:ascii="宋体" w:eastAsia="宋体" w:hAnsi="宋体" w:cs="Arial"/>
                <w:kern w:val="0"/>
                <w:sz w:val="20"/>
                <w:szCs w:val="20"/>
              </w:rPr>
            </w:pPr>
            <w:r w:rsidRPr="00832783">
              <w:rPr>
                <w:rFonts w:ascii="宋体" w:eastAsia="宋体" w:hAnsi="宋体" w:cs="Arial" w:hint="eastAsia"/>
                <w:kern w:val="0"/>
                <w:sz w:val="20"/>
                <w:szCs w:val="20"/>
              </w:rPr>
              <w:t xml:space="preserve">  国外债务发行费用</w:t>
            </w:r>
          </w:p>
        </w:tc>
        <w:tc>
          <w:tcPr>
            <w:tcW w:w="851"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832783" w:rsidRDefault="002C6AB2" w:rsidP="00164980">
            <w:pPr>
              <w:widowControl/>
              <w:spacing w:line="240" w:lineRule="auto"/>
              <w:jc w:val="left"/>
              <w:rPr>
                <w:rFonts w:ascii="Arial" w:eastAsia="宋体" w:hAnsi="Arial" w:cs="Arial"/>
                <w:color w:val="000000"/>
                <w:kern w:val="0"/>
                <w:sz w:val="20"/>
                <w:szCs w:val="20"/>
              </w:rPr>
            </w:pPr>
            <w:r w:rsidRPr="00832783">
              <w:rPr>
                <w:rFonts w:ascii="Arial" w:eastAsia="宋体" w:hAnsi="Arial" w:cs="Arial"/>
                <w:color w:val="000000"/>
                <w:kern w:val="0"/>
                <w:sz w:val="20"/>
                <w:szCs w:val="20"/>
              </w:rPr>
              <w:t xml:space="preserve">　</w:t>
            </w:r>
          </w:p>
        </w:tc>
      </w:tr>
      <w:tr w:rsidR="00164980" w:rsidRPr="00832783" w:rsidTr="00F44B08">
        <w:trPr>
          <w:trHeight w:val="220"/>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5B46FC" w:rsidRDefault="002C6AB2" w:rsidP="00164980">
            <w:pPr>
              <w:widowControl/>
              <w:spacing w:line="240" w:lineRule="auto"/>
              <w:jc w:val="center"/>
              <w:rPr>
                <w:rFonts w:ascii="宋体" w:eastAsia="宋体" w:hAnsi="宋体" w:cs="Arial"/>
                <w:b/>
                <w:color w:val="000000"/>
                <w:kern w:val="0"/>
                <w:sz w:val="22"/>
              </w:rPr>
            </w:pPr>
            <w:r w:rsidRPr="005B46FC">
              <w:rPr>
                <w:rFonts w:ascii="宋体" w:eastAsia="宋体" w:hAnsi="宋体" w:cs="Arial" w:hint="eastAsia"/>
                <w:b/>
                <w:color w:val="000000"/>
                <w:kern w:val="0"/>
                <w:sz w:val="22"/>
              </w:rPr>
              <w:t>人员经费合计</w:t>
            </w:r>
          </w:p>
        </w:tc>
        <w:tc>
          <w:tcPr>
            <w:tcW w:w="992" w:type="dxa"/>
            <w:tcBorders>
              <w:top w:val="nil"/>
              <w:left w:val="nil"/>
              <w:bottom w:val="single" w:sz="4" w:space="0" w:color="auto"/>
              <w:right w:val="single" w:sz="4" w:space="0" w:color="auto"/>
            </w:tcBorders>
            <w:shd w:val="clear" w:color="auto" w:fill="auto"/>
            <w:noWrap/>
            <w:vAlign w:val="center"/>
            <w:hideMark/>
          </w:tcPr>
          <w:p w:rsidR="002C6AB2" w:rsidRPr="005B46FC" w:rsidRDefault="002C6AB2" w:rsidP="00164980">
            <w:pPr>
              <w:widowControl/>
              <w:spacing w:line="240" w:lineRule="auto"/>
              <w:jc w:val="left"/>
              <w:rPr>
                <w:rFonts w:ascii="宋体" w:eastAsia="宋体" w:hAnsi="宋体" w:cs="Arial"/>
                <w:b/>
                <w:color w:val="000000"/>
                <w:kern w:val="0"/>
                <w:sz w:val="22"/>
              </w:rPr>
            </w:pPr>
            <w:r w:rsidRPr="005B46FC">
              <w:rPr>
                <w:rFonts w:ascii="宋体" w:eastAsia="宋体" w:hAnsi="宋体" w:cs="Arial" w:hint="eastAsia"/>
                <w:b/>
                <w:color w:val="000000"/>
                <w:kern w:val="0"/>
                <w:sz w:val="22"/>
              </w:rPr>
              <w:t xml:space="preserve">　</w:t>
            </w:r>
            <w:r w:rsidR="00B22A77" w:rsidRPr="005B46FC">
              <w:rPr>
                <w:rFonts w:ascii="宋体" w:eastAsia="宋体" w:hAnsi="宋体" w:cs="Arial" w:hint="eastAsia"/>
                <w:b/>
                <w:color w:val="000000"/>
                <w:kern w:val="0"/>
                <w:sz w:val="22"/>
              </w:rPr>
              <w:t>362.05</w:t>
            </w:r>
          </w:p>
        </w:tc>
        <w:tc>
          <w:tcPr>
            <w:tcW w:w="5103" w:type="dxa"/>
            <w:gridSpan w:val="12"/>
            <w:tcBorders>
              <w:top w:val="single" w:sz="4" w:space="0" w:color="auto"/>
              <w:left w:val="nil"/>
              <w:bottom w:val="single" w:sz="4" w:space="0" w:color="auto"/>
              <w:right w:val="single" w:sz="4" w:space="0" w:color="auto"/>
            </w:tcBorders>
            <w:shd w:val="clear" w:color="auto" w:fill="auto"/>
            <w:noWrap/>
            <w:vAlign w:val="center"/>
            <w:hideMark/>
          </w:tcPr>
          <w:p w:rsidR="002C6AB2" w:rsidRPr="005B46FC" w:rsidRDefault="002C6AB2" w:rsidP="00164980">
            <w:pPr>
              <w:widowControl/>
              <w:spacing w:line="240" w:lineRule="auto"/>
              <w:jc w:val="center"/>
              <w:rPr>
                <w:rFonts w:ascii="宋体" w:eastAsia="宋体" w:hAnsi="宋体" w:cs="Arial"/>
                <w:b/>
                <w:color w:val="000000"/>
                <w:kern w:val="0"/>
                <w:sz w:val="22"/>
              </w:rPr>
            </w:pPr>
            <w:r w:rsidRPr="005B46FC">
              <w:rPr>
                <w:rFonts w:ascii="宋体" w:eastAsia="宋体" w:hAnsi="宋体" w:cs="Arial" w:hint="eastAsia"/>
                <w:b/>
                <w:color w:val="000000"/>
                <w:kern w:val="0"/>
                <w:sz w:val="22"/>
              </w:rPr>
              <w:t>公用经费合计</w:t>
            </w:r>
          </w:p>
        </w:tc>
        <w:tc>
          <w:tcPr>
            <w:tcW w:w="992" w:type="dxa"/>
            <w:tcBorders>
              <w:top w:val="nil"/>
              <w:left w:val="nil"/>
              <w:bottom w:val="single" w:sz="4" w:space="0" w:color="auto"/>
              <w:right w:val="single" w:sz="4" w:space="0" w:color="auto"/>
            </w:tcBorders>
            <w:shd w:val="clear" w:color="auto" w:fill="auto"/>
            <w:noWrap/>
            <w:vAlign w:val="bottom"/>
            <w:hideMark/>
          </w:tcPr>
          <w:p w:rsidR="002C6AB2" w:rsidRPr="005B46FC" w:rsidRDefault="002C6AB2" w:rsidP="00164980">
            <w:pPr>
              <w:widowControl/>
              <w:spacing w:line="240" w:lineRule="auto"/>
              <w:jc w:val="left"/>
              <w:rPr>
                <w:rFonts w:ascii="Arial" w:eastAsia="宋体" w:hAnsi="Arial" w:cs="Arial"/>
                <w:b/>
                <w:color w:val="000000"/>
                <w:kern w:val="0"/>
                <w:sz w:val="20"/>
                <w:szCs w:val="20"/>
              </w:rPr>
            </w:pPr>
            <w:r w:rsidRPr="005B46FC">
              <w:rPr>
                <w:rFonts w:ascii="Arial" w:eastAsia="宋体" w:hAnsi="Arial" w:cs="Arial"/>
                <w:b/>
                <w:color w:val="000000"/>
                <w:kern w:val="0"/>
                <w:sz w:val="20"/>
                <w:szCs w:val="20"/>
              </w:rPr>
              <w:t xml:space="preserve">　</w:t>
            </w:r>
            <w:r w:rsidR="00B22A77" w:rsidRPr="005B46FC">
              <w:rPr>
                <w:rFonts w:ascii="Arial" w:eastAsia="宋体" w:hAnsi="Arial" w:cs="Arial" w:hint="eastAsia"/>
                <w:b/>
                <w:color w:val="000000"/>
                <w:kern w:val="0"/>
                <w:sz w:val="20"/>
                <w:szCs w:val="20"/>
              </w:rPr>
              <w:t>84.55</w:t>
            </w:r>
          </w:p>
        </w:tc>
      </w:tr>
    </w:tbl>
    <w:p w:rsidR="00E70C9D" w:rsidRDefault="00164980" w:rsidP="00E70C9D">
      <w:pPr>
        <w:pStyle w:val="Default"/>
        <w:rPr>
          <w:rFonts w:ascii="Times New Roman" w:eastAsiaTheme="minorEastAsia" w:hAnsi="Times New Roman" w:cs="Times New Roman" w:hint="eastAsia"/>
        </w:rPr>
      </w:pPr>
      <w:r>
        <w:rPr>
          <w:rFonts w:ascii="Times New Roman" w:eastAsiaTheme="minorEastAsia" w:hAnsi="Times New Roman" w:cs="Times New Roman"/>
        </w:rPr>
        <w:br w:type="textWrapping" w:clear="all"/>
      </w:r>
      <w:r w:rsidR="00CD31F8">
        <w:rPr>
          <w:rFonts w:ascii="Times New Roman" w:eastAsiaTheme="minorEastAsia" w:hAnsi="Times New Roman" w:cs="Times New Roman" w:hint="eastAsia"/>
        </w:rPr>
        <w:t xml:space="preserve"> </w:t>
      </w:r>
    </w:p>
    <w:p w:rsidR="00DB362D" w:rsidRDefault="00DB362D" w:rsidP="00E70C9D">
      <w:pPr>
        <w:pStyle w:val="Default"/>
        <w:rPr>
          <w:rFonts w:ascii="Times New Roman" w:eastAsiaTheme="minorEastAsia" w:hAnsi="Times New Roman" w:cs="Times New Roman"/>
        </w:rPr>
      </w:pPr>
    </w:p>
    <w:p w:rsidR="009274C6" w:rsidRPr="00E70C9D" w:rsidRDefault="009274C6" w:rsidP="00E70C9D">
      <w:pPr>
        <w:pStyle w:val="Default"/>
        <w:rPr>
          <w:rFonts w:ascii="Times New Roman" w:eastAsiaTheme="minorEastAsia" w:hAnsi="Times New Roman" w:cs="Times New Roman"/>
        </w:rPr>
      </w:pPr>
    </w:p>
    <w:p w:rsidR="00F26985" w:rsidRPr="00AD7026" w:rsidRDefault="000F1138" w:rsidP="00AD7026">
      <w:pPr>
        <w:ind w:firstLineChars="200" w:firstLine="720"/>
        <w:jc w:val="left"/>
        <w:rPr>
          <w:rFonts w:ascii="黑体" w:eastAsia="黑体" w:hAnsi="仿宋"/>
          <w:sz w:val="36"/>
          <w:szCs w:val="36"/>
        </w:rPr>
      </w:pPr>
      <w:r w:rsidRPr="00AD7026">
        <w:rPr>
          <w:rFonts w:ascii="黑体" w:eastAsia="黑体" w:hAnsi="仿宋" w:hint="eastAsia"/>
          <w:sz w:val="36"/>
          <w:szCs w:val="36"/>
        </w:rPr>
        <w:t>八、</w:t>
      </w:r>
      <w:r w:rsidR="00F26985" w:rsidRPr="00AD7026">
        <w:rPr>
          <w:rFonts w:ascii="黑体" w:eastAsia="黑体" w:hAnsi="仿宋" w:hint="eastAsia"/>
          <w:sz w:val="36"/>
          <w:szCs w:val="36"/>
        </w:rPr>
        <w:t xml:space="preserve">政府性基金预算财政拨款收入支出决算表 </w:t>
      </w:r>
    </w:p>
    <w:tbl>
      <w:tblPr>
        <w:tblW w:w="10079" w:type="dxa"/>
        <w:tblInd w:w="93" w:type="dxa"/>
        <w:tblLook w:val="04A0"/>
      </w:tblPr>
      <w:tblGrid>
        <w:gridCol w:w="436"/>
        <w:gridCol w:w="436"/>
        <w:gridCol w:w="436"/>
        <w:gridCol w:w="1684"/>
        <w:gridCol w:w="851"/>
        <w:gridCol w:w="420"/>
        <w:gridCol w:w="236"/>
        <w:gridCol w:w="903"/>
        <w:gridCol w:w="1137"/>
        <w:gridCol w:w="1160"/>
        <w:gridCol w:w="1150"/>
        <w:gridCol w:w="1230"/>
      </w:tblGrid>
      <w:tr w:rsidR="002C6AB2" w:rsidRPr="00832783" w:rsidTr="005F79E8">
        <w:trPr>
          <w:trHeight w:val="735"/>
        </w:trPr>
        <w:tc>
          <w:tcPr>
            <w:tcW w:w="10079" w:type="dxa"/>
            <w:gridSpan w:val="12"/>
            <w:tcBorders>
              <w:top w:val="nil"/>
              <w:left w:val="nil"/>
              <w:bottom w:val="nil"/>
              <w:right w:val="nil"/>
            </w:tcBorders>
            <w:shd w:val="clear" w:color="auto" w:fill="auto"/>
            <w:noWrap/>
            <w:vAlign w:val="center"/>
            <w:hideMark/>
          </w:tcPr>
          <w:p w:rsidR="009274C6" w:rsidRDefault="009274C6" w:rsidP="002C6AB2">
            <w:pPr>
              <w:widowControl/>
              <w:spacing w:line="240" w:lineRule="auto"/>
              <w:jc w:val="center"/>
              <w:rPr>
                <w:rFonts w:ascii="黑体" w:eastAsia="黑体" w:hAnsi="Arial" w:cs="Arial"/>
                <w:color w:val="000000"/>
                <w:kern w:val="0"/>
                <w:sz w:val="36"/>
                <w:szCs w:val="36"/>
              </w:rPr>
            </w:pPr>
          </w:p>
          <w:p w:rsidR="002C6AB2" w:rsidRPr="00832783" w:rsidRDefault="002C6AB2"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政府性基金预算财政拨款收入支出决算表</w:t>
            </w:r>
          </w:p>
        </w:tc>
      </w:tr>
      <w:tr w:rsidR="002C6AB2" w:rsidRPr="00832783" w:rsidTr="005F79E8">
        <w:trPr>
          <w:trHeight w:val="300"/>
        </w:trPr>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535"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2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39"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37"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5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23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p>
        </w:tc>
      </w:tr>
      <w:tr w:rsidR="002C6AB2" w:rsidRPr="00832783" w:rsidTr="005F79E8">
        <w:trPr>
          <w:trHeight w:val="315"/>
        </w:trPr>
        <w:tc>
          <w:tcPr>
            <w:tcW w:w="4263" w:type="dxa"/>
            <w:gridSpan w:val="6"/>
            <w:tcBorders>
              <w:top w:val="nil"/>
              <w:left w:val="nil"/>
              <w:bottom w:val="nil"/>
              <w:right w:val="nil"/>
            </w:tcBorders>
            <w:shd w:val="clear" w:color="auto" w:fill="auto"/>
            <w:noWrap/>
            <w:vAlign w:val="bottom"/>
            <w:hideMark/>
          </w:tcPr>
          <w:p w:rsidR="002C6AB2" w:rsidRPr="00832783" w:rsidRDefault="009656F1" w:rsidP="009656F1">
            <w:pPr>
              <w:widowControl/>
              <w:spacing w:line="240" w:lineRule="auto"/>
              <w:ind w:left="1100" w:hangingChars="500" w:hanging="1100"/>
              <w:jc w:val="left"/>
              <w:rPr>
                <w:rFonts w:ascii="宋体" w:eastAsia="宋体" w:hAnsi="宋体" w:cs="Arial"/>
                <w:color w:val="000000"/>
                <w:kern w:val="0"/>
                <w:sz w:val="24"/>
                <w:szCs w:val="24"/>
              </w:rPr>
            </w:pPr>
            <w:r w:rsidRPr="00832783">
              <w:rPr>
                <w:rFonts w:ascii="宋体" w:eastAsia="宋体" w:hAnsi="宋体" w:cs="Arial" w:hint="eastAsia"/>
                <w:color w:val="000000"/>
                <w:kern w:val="0"/>
                <w:sz w:val="22"/>
              </w:rPr>
              <w:t>编制单位：</w:t>
            </w:r>
            <w:r w:rsidRPr="00F44B08">
              <w:rPr>
                <w:rFonts w:ascii="宋体" w:eastAsia="宋体" w:hAnsi="宋体" w:cs="Arial" w:hint="eastAsia"/>
                <w:color w:val="000000"/>
                <w:kern w:val="0"/>
                <w:sz w:val="20"/>
                <w:szCs w:val="20"/>
              </w:rPr>
              <w:t>中国共产党上杭县委员</w:t>
            </w:r>
            <w:r w:rsidR="002343F5" w:rsidRPr="00F44B08">
              <w:rPr>
                <w:rFonts w:ascii="宋体" w:eastAsia="宋体" w:hAnsi="宋体" w:cs="Arial" w:hint="eastAsia"/>
                <w:color w:val="000000"/>
                <w:kern w:val="0"/>
                <w:sz w:val="20"/>
                <w:szCs w:val="20"/>
              </w:rPr>
              <w:t>会</w:t>
            </w:r>
            <w:r w:rsidRPr="00F44B08">
              <w:rPr>
                <w:rFonts w:ascii="宋体" w:eastAsia="宋体" w:hAnsi="宋体" w:cs="Arial" w:hint="eastAsia"/>
                <w:color w:val="000000"/>
                <w:kern w:val="0"/>
                <w:sz w:val="20"/>
                <w:szCs w:val="20"/>
              </w:rPr>
              <w:t>党校</w:t>
            </w:r>
          </w:p>
        </w:tc>
        <w:tc>
          <w:tcPr>
            <w:tcW w:w="236"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903"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center"/>
              <w:rPr>
                <w:rFonts w:ascii="宋体" w:eastAsia="宋体" w:hAnsi="宋体" w:cs="Arial"/>
                <w:color w:val="000000"/>
                <w:kern w:val="0"/>
                <w:sz w:val="24"/>
                <w:szCs w:val="24"/>
              </w:rPr>
            </w:pPr>
          </w:p>
        </w:tc>
        <w:tc>
          <w:tcPr>
            <w:tcW w:w="1137"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2380" w:type="dxa"/>
            <w:gridSpan w:val="2"/>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单位：万元</w:t>
            </w:r>
          </w:p>
        </w:tc>
      </w:tr>
      <w:tr w:rsidR="002C6AB2" w:rsidRPr="00832783" w:rsidTr="005F79E8">
        <w:trPr>
          <w:trHeight w:val="308"/>
        </w:trPr>
        <w:tc>
          <w:tcPr>
            <w:tcW w:w="2992" w:type="dxa"/>
            <w:gridSpan w:val="4"/>
            <w:tcBorders>
              <w:top w:val="single" w:sz="8"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w:t>
            </w:r>
          </w:p>
        </w:tc>
        <w:tc>
          <w:tcPr>
            <w:tcW w:w="1271"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年初结转和结余</w:t>
            </w:r>
          </w:p>
        </w:tc>
        <w:tc>
          <w:tcPr>
            <w:tcW w:w="1139"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本年收入</w:t>
            </w:r>
          </w:p>
        </w:tc>
        <w:tc>
          <w:tcPr>
            <w:tcW w:w="3447" w:type="dxa"/>
            <w:gridSpan w:val="3"/>
            <w:tcBorders>
              <w:top w:val="single" w:sz="8" w:space="0" w:color="000000"/>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本年支出</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年末结转和结余</w:t>
            </w:r>
          </w:p>
        </w:tc>
      </w:tr>
      <w:tr w:rsidR="002C6AB2" w:rsidRPr="00832783" w:rsidTr="005F79E8">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支出功能分类科目编码</w:t>
            </w:r>
          </w:p>
        </w:tc>
        <w:tc>
          <w:tcPr>
            <w:tcW w:w="1684"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科目名称</w:t>
            </w:r>
          </w:p>
        </w:tc>
        <w:tc>
          <w:tcPr>
            <w:tcW w:w="1271" w:type="dxa"/>
            <w:gridSpan w:val="2"/>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9" w:type="dxa"/>
            <w:gridSpan w:val="2"/>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7"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小计</w:t>
            </w:r>
          </w:p>
        </w:tc>
        <w:tc>
          <w:tcPr>
            <w:tcW w:w="1160" w:type="dxa"/>
            <w:vMerge w:val="restart"/>
            <w:tcBorders>
              <w:top w:val="nil"/>
              <w:left w:val="single" w:sz="4" w:space="0" w:color="000000"/>
              <w:bottom w:val="nil"/>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项目支出</w:t>
            </w: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5F79E8">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684"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71" w:type="dxa"/>
            <w:gridSpan w:val="2"/>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9" w:type="dxa"/>
            <w:gridSpan w:val="2"/>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37"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60" w:type="dxa"/>
            <w:vMerge/>
            <w:tcBorders>
              <w:top w:val="nil"/>
              <w:left w:val="single" w:sz="4" w:space="0" w:color="000000"/>
              <w:bottom w:val="nil"/>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150"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r>
      <w:tr w:rsidR="002C6AB2" w:rsidRPr="00832783" w:rsidTr="005F79E8">
        <w:trPr>
          <w:trHeight w:val="405"/>
        </w:trPr>
        <w:tc>
          <w:tcPr>
            <w:tcW w:w="436" w:type="dxa"/>
            <w:vMerge w:val="restart"/>
            <w:tcBorders>
              <w:top w:val="nil"/>
              <w:left w:val="single" w:sz="8" w:space="0" w:color="000000"/>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w:t>
            </w:r>
          </w:p>
        </w:tc>
        <w:tc>
          <w:tcPr>
            <w:tcW w:w="1684" w:type="dxa"/>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栏次</w:t>
            </w:r>
          </w:p>
        </w:tc>
        <w:tc>
          <w:tcPr>
            <w:tcW w:w="1271"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1</w:t>
            </w:r>
          </w:p>
        </w:tc>
        <w:tc>
          <w:tcPr>
            <w:tcW w:w="1139"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4</w:t>
            </w:r>
          </w:p>
        </w:tc>
        <w:tc>
          <w:tcPr>
            <w:tcW w:w="1137"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7</w:t>
            </w:r>
          </w:p>
        </w:tc>
        <w:tc>
          <w:tcPr>
            <w:tcW w:w="1160" w:type="dxa"/>
            <w:tcBorders>
              <w:top w:val="single" w:sz="4" w:space="0" w:color="000000"/>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8</w:t>
            </w:r>
          </w:p>
        </w:tc>
        <w:tc>
          <w:tcPr>
            <w:tcW w:w="115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11</w:t>
            </w:r>
          </w:p>
        </w:tc>
        <w:tc>
          <w:tcPr>
            <w:tcW w:w="1230"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12</w:t>
            </w:r>
          </w:p>
        </w:tc>
      </w:tr>
      <w:tr w:rsidR="002C6AB2" w:rsidRPr="00832783" w:rsidTr="005F79E8">
        <w:trPr>
          <w:trHeight w:val="694"/>
        </w:trPr>
        <w:tc>
          <w:tcPr>
            <w:tcW w:w="436" w:type="dxa"/>
            <w:vMerge/>
            <w:tcBorders>
              <w:top w:val="nil"/>
              <w:left w:val="single" w:sz="8" w:space="0" w:color="000000"/>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2C6AB2" w:rsidRPr="00832783" w:rsidRDefault="002C6AB2" w:rsidP="002C6AB2">
            <w:pPr>
              <w:widowControl/>
              <w:spacing w:line="240" w:lineRule="auto"/>
              <w:jc w:val="left"/>
              <w:rPr>
                <w:rFonts w:ascii="宋体" w:eastAsia="宋体" w:hAnsi="宋体" w:cs="Arial"/>
                <w:color w:val="000000"/>
                <w:kern w:val="0"/>
                <w:sz w:val="22"/>
              </w:rPr>
            </w:pPr>
          </w:p>
        </w:tc>
        <w:tc>
          <w:tcPr>
            <w:tcW w:w="1684" w:type="dxa"/>
            <w:tcBorders>
              <w:top w:val="nil"/>
              <w:left w:val="nil"/>
              <w:bottom w:val="single" w:sz="4" w:space="0" w:color="000000"/>
              <w:right w:val="single" w:sz="4" w:space="0" w:color="000000"/>
            </w:tcBorders>
            <w:shd w:val="clear" w:color="auto" w:fill="auto"/>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合计</w:t>
            </w:r>
          </w:p>
        </w:tc>
        <w:tc>
          <w:tcPr>
            <w:tcW w:w="1271"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1139" w:type="dxa"/>
            <w:gridSpan w:val="2"/>
            <w:tcBorders>
              <w:top w:val="nil"/>
              <w:left w:val="nil"/>
              <w:bottom w:val="single" w:sz="4" w:space="0" w:color="000000"/>
              <w:right w:val="single" w:sz="4" w:space="0" w:color="000000"/>
            </w:tcBorders>
            <w:shd w:val="clear" w:color="auto" w:fill="auto"/>
            <w:noWrap/>
            <w:vAlign w:val="center"/>
            <w:hideMark/>
          </w:tcPr>
          <w:p w:rsidR="002C6AB2"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2C6AB2"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2C6AB2"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1150" w:type="dxa"/>
            <w:tcBorders>
              <w:top w:val="nil"/>
              <w:left w:val="nil"/>
              <w:bottom w:val="single" w:sz="4" w:space="0" w:color="000000"/>
              <w:right w:val="single" w:sz="4" w:space="0" w:color="000000"/>
            </w:tcBorders>
            <w:shd w:val="clear" w:color="auto" w:fill="auto"/>
            <w:noWrap/>
            <w:vAlign w:val="center"/>
            <w:hideMark/>
          </w:tcPr>
          <w:p w:rsidR="002C6AB2"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2C6AB2"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2C6AB2" w:rsidRPr="00832783">
              <w:rPr>
                <w:rFonts w:ascii="宋体" w:eastAsia="宋体" w:hAnsi="宋体" w:cs="Arial" w:hint="eastAsia"/>
                <w:color w:val="000000"/>
                <w:kern w:val="0"/>
                <w:sz w:val="22"/>
              </w:rPr>
              <w:t xml:space="preserve">　</w:t>
            </w:r>
          </w:p>
        </w:tc>
      </w:tr>
    </w:tbl>
    <w:p w:rsidR="00E70C9D" w:rsidRPr="0007452D" w:rsidRDefault="00E70C9D" w:rsidP="00E70C9D">
      <w:pPr>
        <w:pStyle w:val="Default"/>
        <w:rPr>
          <w:rFonts w:ascii="Times New Roman" w:eastAsiaTheme="minorEastAsia" w:hAnsi="Times New Roman" w:cs="Times New Roman"/>
          <w:highlight w:val="yellow"/>
        </w:rPr>
      </w:pPr>
    </w:p>
    <w:p w:rsidR="00B027B1" w:rsidRDefault="00B831A3" w:rsidP="000F1138">
      <w:pPr>
        <w:jc w:val="left"/>
        <w:rPr>
          <w:rFonts w:ascii="仿宋" w:eastAsia="仿宋" w:hAnsi="仿宋" w:cs="仿宋_GB2312"/>
          <w:sz w:val="32"/>
          <w:szCs w:val="32"/>
        </w:rPr>
      </w:pPr>
      <w:r>
        <w:rPr>
          <w:rFonts w:ascii="仿宋" w:eastAsia="仿宋" w:hAnsi="仿宋" w:cs="仿宋_GB2312" w:hint="eastAsia"/>
          <w:sz w:val="32"/>
          <w:szCs w:val="32"/>
        </w:rPr>
        <w:t>本单位2019年度没有使用政府性基金预算拨款安排的收支。</w:t>
      </w:r>
    </w:p>
    <w:p w:rsidR="00B831A3" w:rsidRDefault="00B831A3" w:rsidP="00AD7026">
      <w:pPr>
        <w:ind w:firstLineChars="150" w:firstLine="540"/>
        <w:jc w:val="left"/>
        <w:rPr>
          <w:rFonts w:ascii="黑体" w:eastAsia="黑体" w:hAnsi="仿宋" w:hint="eastAsia"/>
          <w:sz w:val="36"/>
          <w:szCs w:val="36"/>
        </w:rPr>
      </w:pPr>
    </w:p>
    <w:p w:rsidR="00DB362D" w:rsidRDefault="00DB362D" w:rsidP="00AD7026">
      <w:pPr>
        <w:ind w:firstLineChars="150" w:firstLine="540"/>
        <w:jc w:val="left"/>
        <w:rPr>
          <w:rFonts w:ascii="黑体" w:eastAsia="黑体" w:hAnsi="仿宋" w:hint="eastAsia"/>
          <w:sz w:val="36"/>
          <w:szCs w:val="36"/>
        </w:rPr>
      </w:pPr>
    </w:p>
    <w:p w:rsidR="00DB362D" w:rsidRDefault="00DB362D" w:rsidP="00AD7026">
      <w:pPr>
        <w:ind w:firstLineChars="150" w:firstLine="540"/>
        <w:jc w:val="left"/>
        <w:rPr>
          <w:rFonts w:ascii="黑体" w:eastAsia="黑体" w:hAnsi="仿宋" w:hint="eastAsia"/>
          <w:sz w:val="36"/>
          <w:szCs w:val="36"/>
        </w:rPr>
      </w:pPr>
    </w:p>
    <w:p w:rsidR="00F26985" w:rsidRPr="00AD7026" w:rsidRDefault="000F1138" w:rsidP="00AD7026">
      <w:pPr>
        <w:ind w:firstLineChars="150" w:firstLine="540"/>
        <w:jc w:val="left"/>
        <w:rPr>
          <w:rFonts w:ascii="黑体" w:eastAsia="黑体" w:hAnsi="仿宋"/>
          <w:sz w:val="36"/>
          <w:szCs w:val="36"/>
        </w:rPr>
      </w:pPr>
      <w:r w:rsidRPr="00AD7026">
        <w:rPr>
          <w:rFonts w:ascii="黑体" w:eastAsia="黑体" w:hAnsi="仿宋" w:hint="eastAsia"/>
          <w:sz w:val="36"/>
          <w:szCs w:val="36"/>
        </w:rPr>
        <w:lastRenderedPageBreak/>
        <w:t>九、</w:t>
      </w:r>
      <w:r w:rsidR="00E104EE" w:rsidRPr="00AD7026">
        <w:rPr>
          <w:rFonts w:ascii="黑体" w:eastAsia="黑体" w:hAnsi="仿宋" w:hint="eastAsia"/>
          <w:sz w:val="36"/>
          <w:szCs w:val="36"/>
        </w:rPr>
        <w:t>机构运行信息表</w:t>
      </w:r>
    </w:p>
    <w:tbl>
      <w:tblPr>
        <w:tblW w:w="8946" w:type="dxa"/>
        <w:tblInd w:w="-34" w:type="dxa"/>
        <w:tblLook w:val="04A0"/>
      </w:tblPr>
      <w:tblGrid>
        <w:gridCol w:w="3970"/>
        <w:gridCol w:w="444"/>
        <w:gridCol w:w="212"/>
        <w:gridCol w:w="3402"/>
        <w:gridCol w:w="1134"/>
      </w:tblGrid>
      <w:tr w:rsidR="002C6AB2" w:rsidRPr="00832783" w:rsidTr="00E104EE">
        <w:trPr>
          <w:trHeight w:val="540"/>
        </w:trPr>
        <w:tc>
          <w:tcPr>
            <w:tcW w:w="8946" w:type="dxa"/>
            <w:gridSpan w:val="5"/>
            <w:tcBorders>
              <w:top w:val="nil"/>
              <w:left w:val="nil"/>
              <w:bottom w:val="nil"/>
              <w:right w:val="nil"/>
            </w:tcBorders>
            <w:shd w:val="clear" w:color="auto" w:fill="auto"/>
            <w:noWrap/>
            <w:vAlign w:val="bottom"/>
            <w:hideMark/>
          </w:tcPr>
          <w:p w:rsidR="002C6AB2" w:rsidRPr="00832783" w:rsidRDefault="00E104EE" w:rsidP="002C6AB2">
            <w:pPr>
              <w:widowControl/>
              <w:spacing w:line="240" w:lineRule="auto"/>
              <w:jc w:val="center"/>
              <w:rPr>
                <w:rFonts w:ascii="宋体" w:eastAsia="宋体" w:hAnsi="宋体" w:cs="Arial"/>
                <w:color w:val="000000"/>
                <w:kern w:val="0"/>
                <w:sz w:val="44"/>
                <w:szCs w:val="44"/>
              </w:rPr>
            </w:pPr>
            <w:r w:rsidRPr="00832783">
              <w:rPr>
                <w:rFonts w:ascii="黑体" w:eastAsia="黑体" w:hAnsi="Arial" w:cs="Arial" w:hint="eastAsia"/>
                <w:color w:val="000000"/>
                <w:kern w:val="0"/>
                <w:sz w:val="36"/>
                <w:szCs w:val="36"/>
              </w:rPr>
              <w:t>机构运行信息表</w:t>
            </w:r>
          </w:p>
        </w:tc>
      </w:tr>
      <w:tr w:rsidR="002C6AB2" w:rsidRPr="00832783" w:rsidTr="009B2F9F">
        <w:trPr>
          <w:trHeight w:val="315"/>
        </w:trPr>
        <w:tc>
          <w:tcPr>
            <w:tcW w:w="3970"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编制单位：</w:t>
            </w:r>
            <w:r w:rsidR="006F6A4B" w:rsidRPr="009B2F9F">
              <w:rPr>
                <w:rFonts w:ascii="宋体" w:eastAsia="宋体" w:hAnsi="宋体" w:cs="Arial" w:hint="eastAsia"/>
                <w:color w:val="000000"/>
                <w:kern w:val="0"/>
                <w:sz w:val="20"/>
                <w:szCs w:val="20"/>
              </w:rPr>
              <w:t>中国共产党上杭县委员</w:t>
            </w:r>
            <w:r w:rsidR="00324A7A" w:rsidRPr="009B2F9F">
              <w:rPr>
                <w:rFonts w:ascii="宋体" w:eastAsia="宋体" w:hAnsi="宋体" w:cs="Arial" w:hint="eastAsia"/>
                <w:color w:val="000000"/>
                <w:kern w:val="0"/>
                <w:sz w:val="20"/>
                <w:szCs w:val="20"/>
              </w:rPr>
              <w:t>会</w:t>
            </w:r>
            <w:r w:rsidR="006F6A4B" w:rsidRPr="009B2F9F">
              <w:rPr>
                <w:rFonts w:ascii="宋体" w:eastAsia="宋体" w:hAnsi="宋体" w:cs="Arial" w:hint="eastAsia"/>
                <w:color w:val="000000"/>
                <w:kern w:val="0"/>
                <w:sz w:val="20"/>
                <w:szCs w:val="20"/>
              </w:rPr>
              <w:t>党校</w:t>
            </w:r>
          </w:p>
        </w:tc>
        <w:tc>
          <w:tcPr>
            <w:tcW w:w="298" w:type="dxa"/>
            <w:tcBorders>
              <w:top w:val="nil"/>
              <w:left w:val="nil"/>
              <w:bottom w:val="nil"/>
              <w:right w:val="nil"/>
            </w:tcBorders>
            <w:shd w:val="clear" w:color="auto" w:fill="auto"/>
            <w:noWrap/>
            <w:vAlign w:val="bottom"/>
            <w:hideMark/>
          </w:tcPr>
          <w:p w:rsidR="002C6AB2" w:rsidRPr="00832783" w:rsidRDefault="002C6AB2" w:rsidP="002C6AB2">
            <w:pPr>
              <w:widowControl/>
              <w:spacing w:line="240" w:lineRule="auto"/>
              <w:jc w:val="left"/>
              <w:rPr>
                <w:rFonts w:ascii="Arial" w:eastAsia="宋体" w:hAnsi="Arial" w:cs="Arial"/>
                <w:color w:val="000000"/>
                <w:kern w:val="0"/>
                <w:sz w:val="20"/>
                <w:szCs w:val="20"/>
              </w:rPr>
            </w:pPr>
          </w:p>
        </w:tc>
        <w:tc>
          <w:tcPr>
            <w:tcW w:w="4678" w:type="dxa"/>
            <w:gridSpan w:val="3"/>
            <w:tcBorders>
              <w:top w:val="nil"/>
              <w:left w:val="nil"/>
              <w:bottom w:val="single" w:sz="8" w:space="0" w:color="000000"/>
              <w:right w:val="nil"/>
            </w:tcBorders>
            <w:shd w:val="clear" w:color="auto" w:fill="auto"/>
            <w:noWrap/>
            <w:vAlign w:val="bottom"/>
            <w:hideMark/>
          </w:tcPr>
          <w:p w:rsidR="002C6AB2" w:rsidRPr="00832783" w:rsidRDefault="002C6AB2" w:rsidP="002C6AB2">
            <w:pPr>
              <w:widowControl/>
              <w:spacing w:line="240" w:lineRule="auto"/>
              <w:jc w:val="right"/>
              <w:rPr>
                <w:rFonts w:ascii="宋体" w:eastAsia="宋体" w:hAnsi="宋体" w:cs="Arial"/>
                <w:color w:val="000000"/>
                <w:kern w:val="0"/>
                <w:sz w:val="24"/>
                <w:szCs w:val="24"/>
              </w:rPr>
            </w:pPr>
            <w:r w:rsidRPr="00832783">
              <w:rPr>
                <w:rFonts w:ascii="宋体" w:eastAsia="宋体" w:hAnsi="宋体" w:cs="Arial" w:hint="eastAsia"/>
                <w:color w:val="000000"/>
                <w:kern w:val="0"/>
                <w:sz w:val="24"/>
                <w:szCs w:val="24"/>
              </w:rPr>
              <w:t>金额单位：万元</w:t>
            </w:r>
          </w:p>
        </w:tc>
      </w:tr>
      <w:tr w:rsidR="002C6AB2" w:rsidRPr="00832783" w:rsidTr="009B2F9F">
        <w:trPr>
          <w:trHeight w:val="308"/>
        </w:trPr>
        <w:tc>
          <w:tcPr>
            <w:tcW w:w="397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  目</w:t>
            </w:r>
          </w:p>
        </w:tc>
        <w:tc>
          <w:tcPr>
            <w:tcW w:w="44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统计数</w:t>
            </w:r>
          </w:p>
        </w:tc>
        <w:tc>
          <w:tcPr>
            <w:tcW w:w="3402"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项  目</w:t>
            </w:r>
          </w:p>
        </w:tc>
        <w:tc>
          <w:tcPr>
            <w:tcW w:w="1134" w:type="dxa"/>
            <w:tcBorders>
              <w:top w:val="nil"/>
              <w:left w:val="nil"/>
              <w:bottom w:val="single" w:sz="4" w:space="0" w:color="000000"/>
              <w:right w:val="single" w:sz="4" w:space="0" w:color="000000"/>
            </w:tcBorders>
            <w:shd w:val="clear" w:color="auto" w:fill="auto"/>
            <w:noWrap/>
            <w:vAlign w:val="center"/>
            <w:hideMark/>
          </w:tcPr>
          <w:p w:rsidR="002C6AB2" w:rsidRPr="00832783" w:rsidRDefault="002C6AB2"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统计数</w:t>
            </w:r>
          </w:p>
        </w:tc>
      </w:tr>
      <w:tr w:rsidR="00E104EE" w:rsidRPr="00832783" w:rsidTr="009B2F9F">
        <w:trPr>
          <w:trHeight w:val="308"/>
        </w:trPr>
        <w:tc>
          <w:tcPr>
            <w:tcW w:w="3970" w:type="dxa"/>
            <w:tcBorders>
              <w:top w:val="nil"/>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一、“三公”经费支出</w:t>
            </w:r>
          </w:p>
        </w:tc>
        <w:tc>
          <w:tcPr>
            <w:tcW w:w="440" w:type="dxa"/>
            <w:gridSpan w:val="2"/>
            <w:tcBorders>
              <w:top w:val="nil"/>
              <w:left w:val="nil"/>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二、机关运行经费</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84.55</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auto"/>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（一）支出合计</w:t>
            </w:r>
          </w:p>
        </w:tc>
        <w:tc>
          <w:tcPr>
            <w:tcW w:w="440" w:type="dxa"/>
            <w:gridSpan w:val="2"/>
            <w:tcBorders>
              <w:top w:val="nil"/>
              <w:left w:val="nil"/>
              <w:bottom w:val="single" w:sz="4" w:space="0" w:color="auto"/>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1.04</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（一）行政单位</w:t>
            </w:r>
          </w:p>
        </w:tc>
        <w:tc>
          <w:tcPr>
            <w:tcW w:w="1134" w:type="dxa"/>
            <w:tcBorders>
              <w:top w:val="nil"/>
              <w:left w:val="nil"/>
              <w:bottom w:val="single" w:sz="4" w:space="0" w:color="auto"/>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1.因公出国（境）费</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（二）参照公务员法管理事业单位</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84.55</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2.公务用车购置及运行维护费</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三、国有资产占用情况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w:t>
            </w:r>
          </w:p>
        </w:tc>
      </w:tr>
      <w:tr w:rsidR="00E104EE" w:rsidRPr="00832783" w:rsidTr="009B2F9F">
        <w:trPr>
          <w:trHeight w:val="308"/>
        </w:trPr>
        <w:tc>
          <w:tcPr>
            <w:tcW w:w="397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（1）公务用车购置费</w:t>
            </w:r>
          </w:p>
        </w:tc>
        <w:tc>
          <w:tcPr>
            <w:tcW w:w="4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（一）车辆数合计（辆）</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auto"/>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（2）公务用车运行维护费</w:t>
            </w:r>
          </w:p>
        </w:tc>
        <w:tc>
          <w:tcPr>
            <w:tcW w:w="440" w:type="dxa"/>
            <w:gridSpan w:val="2"/>
            <w:tcBorders>
              <w:top w:val="nil"/>
              <w:left w:val="nil"/>
              <w:bottom w:val="single" w:sz="4" w:space="0" w:color="auto"/>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1.</w:t>
            </w:r>
            <w:r w:rsidRPr="00832783">
              <w:rPr>
                <w:rFonts w:cs="Arial" w:hint="eastAsia"/>
                <w:color w:val="000000"/>
                <w:sz w:val="22"/>
              </w:rPr>
              <w:t>副部（省）级及以上领导用车</w:t>
            </w:r>
          </w:p>
        </w:tc>
        <w:tc>
          <w:tcPr>
            <w:tcW w:w="1134" w:type="dxa"/>
            <w:tcBorders>
              <w:top w:val="nil"/>
              <w:left w:val="nil"/>
              <w:bottom w:val="single" w:sz="4" w:space="0" w:color="auto"/>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3.公务接待费</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1.04</w:t>
            </w:r>
            <w:r w:rsidR="00E104EE" w:rsidRPr="00832783">
              <w:rPr>
                <w:rFonts w:ascii="宋体" w:eastAsia="宋体" w:hAnsi="宋体" w:cs="Arial" w:hint="eastAsia"/>
                <w:color w:val="000000"/>
                <w:kern w:val="0"/>
                <w:sz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2.</w:t>
            </w:r>
            <w:r w:rsidRPr="00832783">
              <w:rPr>
                <w:rFonts w:cs="Arial" w:hint="eastAsia"/>
                <w:color w:val="000000"/>
                <w:sz w:val="22"/>
              </w:rPr>
              <w:t>主要领导干部用车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（1）国内接待费</w:t>
            </w:r>
          </w:p>
        </w:tc>
        <w:tc>
          <w:tcPr>
            <w:tcW w:w="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1.04</w:t>
            </w:r>
            <w:r w:rsidR="00E104EE" w:rsidRPr="00832783">
              <w:rPr>
                <w:rFonts w:ascii="宋体" w:eastAsia="宋体" w:hAnsi="宋体" w:cs="Arial" w:hint="eastAsia"/>
                <w:color w:val="000000"/>
                <w:kern w:val="0"/>
                <w:sz w:val="22"/>
              </w:rPr>
              <w:t xml:space="preserve">　</w:t>
            </w:r>
          </w:p>
        </w:tc>
        <w:tc>
          <w:tcPr>
            <w:tcW w:w="3402"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3.</w:t>
            </w:r>
            <w:r w:rsidRPr="00832783">
              <w:rPr>
                <w:rFonts w:cs="Arial" w:hint="eastAsia"/>
                <w:color w:val="000000"/>
                <w:sz w:val="22"/>
              </w:rPr>
              <w:t>机要通信用车</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其中：外事接待费</w:t>
            </w:r>
          </w:p>
        </w:tc>
        <w:tc>
          <w:tcPr>
            <w:tcW w:w="440" w:type="dxa"/>
            <w:gridSpan w:val="2"/>
            <w:tcBorders>
              <w:top w:val="nil"/>
              <w:left w:val="nil"/>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4.</w:t>
            </w:r>
            <w:r w:rsidRPr="00832783">
              <w:rPr>
                <w:rFonts w:cs="Arial" w:hint="eastAsia"/>
                <w:color w:val="000000"/>
                <w:sz w:val="22"/>
              </w:rPr>
              <w:t>应急保障用车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single" w:sz="4" w:space="0" w:color="000000"/>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（2）国（境）外接待费</w:t>
            </w:r>
          </w:p>
        </w:tc>
        <w:tc>
          <w:tcPr>
            <w:tcW w:w="440" w:type="dxa"/>
            <w:gridSpan w:val="2"/>
            <w:tcBorders>
              <w:top w:val="nil"/>
              <w:left w:val="nil"/>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5.</w:t>
            </w:r>
            <w:r w:rsidRPr="00832783">
              <w:rPr>
                <w:rFonts w:cs="Arial" w:hint="eastAsia"/>
                <w:color w:val="000000"/>
                <w:sz w:val="22"/>
              </w:rPr>
              <w:t>执法执勤用车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（二）相关统计数</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center"/>
              <w:rPr>
                <w:rFonts w:ascii="宋体" w:eastAsia="宋体" w:hAnsi="宋体" w:cs="Arial"/>
                <w:color w:val="000000"/>
                <w:kern w:val="0"/>
                <w:sz w:val="22"/>
              </w:rPr>
            </w:pPr>
            <w:r w:rsidRPr="00832783">
              <w:rPr>
                <w:rFonts w:ascii="宋体" w:eastAsia="宋体" w:hAnsi="宋体" w:cs="Arial" w:hint="eastAsia"/>
                <w:color w:val="000000"/>
                <w:kern w:val="0"/>
                <w:sz w:val="22"/>
              </w:rPr>
              <w:t>--</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6.</w:t>
            </w:r>
            <w:r w:rsidRPr="00832783">
              <w:rPr>
                <w:rFonts w:cs="Arial" w:hint="eastAsia"/>
                <w:color w:val="000000"/>
                <w:sz w:val="22"/>
              </w:rPr>
              <w:t>特种专业技术用车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1.因公出国（境）团组数（个）</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7.</w:t>
            </w:r>
            <w:r w:rsidRPr="00832783">
              <w:rPr>
                <w:rFonts w:cs="Arial" w:hint="eastAsia"/>
                <w:color w:val="000000"/>
                <w:sz w:val="22"/>
              </w:rPr>
              <w:t>离退休干部用车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2.因公出国（境）人次数（人）</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8.</w:t>
            </w:r>
            <w:r w:rsidRPr="00832783">
              <w:rPr>
                <w:rFonts w:cs="Arial" w:hint="eastAsia"/>
                <w:color w:val="000000"/>
                <w:sz w:val="22"/>
              </w:rPr>
              <w:t>其他用车</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3.公务用车购置数（辆）</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（二）单价</w:t>
            </w:r>
            <w:r w:rsidRPr="00832783">
              <w:rPr>
                <w:rFonts w:cs="Arial" w:hint="eastAsia"/>
                <w:color w:val="000000"/>
                <w:sz w:val="22"/>
              </w:rPr>
              <w:t>50</w:t>
            </w:r>
            <w:r w:rsidRPr="00832783">
              <w:rPr>
                <w:rFonts w:cs="Arial" w:hint="eastAsia"/>
                <w:color w:val="000000"/>
                <w:sz w:val="22"/>
              </w:rPr>
              <w:t>万元以上通用设备（台，套）</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4.公务用车保有量（辆）</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（三）单价</w:t>
            </w:r>
            <w:r w:rsidRPr="00832783">
              <w:rPr>
                <w:rFonts w:cs="Arial" w:hint="eastAsia"/>
                <w:color w:val="000000"/>
                <w:sz w:val="22"/>
              </w:rPr>
              <w:t>100</w:t>
            </w:r>
            <w:r w:rsidRPr="00832783">
              <w:rPr>
                <w:rFonts w:cs="Arial" w:hint="eastAsia"/>
                <w:color w:val="000000"/>
                <w:sz w:val="22"/>
              </w:rPr>
              <w:t>万元以上专用设备（台，套）</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5.国内公务接待批次（个）</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21</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四、政府采购支出信息</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其中：外事接待批次（个）</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（一）政府采购支出合计</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8.35</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6.国内公务接待人次（人）</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245</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1</w:t>
            </w:r>
            <w:r w:rsidRPr="00832783">
              <w:rPr>
                <w:rFonts w:cs="Arial" w:hint="eastAsia"/>
                <w:color w:val="000000"/>
                <w:sz w:val="22"/>
              </w:rPr>
              <w:t>．政府采购货物支出</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8.35</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single" w:sz="4" w:space="0" w:color="000000"/>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其中：外事接待人次（人）</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000000"/>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2</w:t>
            </w:r>
            <w:r w:rsidRPr="00832783">
              <w:rPr>
                <w:rFonts w:cs="Arial" w:hint="eastAsia"/>
                <w:color w:val="000000"/>
                <w:sz w:val="22"/>
              </w:rPr>
              <w:t>．政府采购工程支出</w:t>
            </w:r>
          </w:p>
        </w:tc>
        <w:tc>
          <w:tcPr>
            <w:tcW w:w="1134" w:type="dxa"/>
            <w:tcBorders>
              <w:top w:val="nil"/>
              <w:left w:val="nil"/>
              <w:bottom w:val="single" w:sz="4" w:space="0" w:color="000000"/>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nil"/>
              <w:left w:val="single" w:sz="8" w:space="0" w:color="000000"/>
              <w:bottom w:val="nil"/>
              <w:right w:val="nil"/>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7.国（境）外公务接待批次（个）</w:t>
            </w:r>
          </w:p>
        </w:tc>
        <w:tc>
          <w:tcPr>
            <w:tcW w:w="4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c>
          <w:tcPr>
            <w:tcW w:w="3402" w:type="dxa"/>
            <w:tcBorders>
              <w:top w:val="nil"/>
              <w:left w:val="nil"/>
              <w:bottom w:val="single" w:sz="4" w:space="0" w:color="auto"/>
              <w:right w:val="single" w:sz="4" w:space="0" w:color="000000"/>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2"/>
              </w:rPr>
              <w:t xml:space="preserve">     3</w:t>
            </w:r>
            <w:r w:rsidRPr="00832783">
              <w:rPr>
                <w:rFonts w:cs="Arial" w:hint="eastAsia"/>
                <w:color w:val="000000"/>
                <w:sz w:val="22"/>
              </w:rPr>
              <w:t>．政府采购服务支出</w:t>
            </w:r>
          </w:p>
        </w:tc>
        <w:tc>
          <w:tcPr>
            <w:tcW w:w="1134" w:type="dxa"/>
            <w:tcBorders>
              <w:top w:val="nil"/>
              <w:left w:val="nil"/>
              <w:bottom w:val="single" w:sz="4" w:space="0" w:color="auto"/>
              <w:right w:val="single" w:sz="4" w:space="0" w:color="000000"/>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E104EE" w:rsidP="002C6AB2">
            <w:pPr>
              <w:widowControl/>
              <w:spacing w:line="240" w:lineRule="auto"/>
              <w:jc w:val="lef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8.国（境）外公务接待人次（人）</w:t>
            </w:r>
          </w:p>
        </w:tc>
        <w:tc>
          <w:tcPr>
            <w:tcW w:w="440" w:type="dxa"/>
            <w:gridSpan w:val="2"/>
            <w:tcBorders>
              <w:top w:val="nil"/>
              <w:left w:val="nil"/>
              <w:bottom w:val="nil"/>
              <w:right w:val="single" w:sz="4" w:space="0" w:color="auto"/>
            </w:tcBorders>
            <w:shd w:val="clear" w:color="auto" w:fill="auto"/>
            <w:noWrap/>
            <w:vAlign w:val="center"/>
            <w:hideMark/>
          </w:tcPr>
          <w:p w:rsidR="00E104EE" w:rsidRPr="00832783" w:rsidRDefault="00E104EE" w:rsidP="002C6AB2">
            <w:pPr>
              <w:widowControl/>
              <w:spacing w:line="240" w:lineRule="auto"/>
              <w:jc w:val="right"/>
              <w:rPr>
                <w:rFonts w:ascii="宋体" w:eastAsia="宋体" w:hAnsi="宋体" w:cs="Arial"/>
                <w:color w:val="000000"/>
                <w:kern w:val="0"/>
                <w:sz w:val="22"/>
              </w:rPr>
            </w:pPr>
            <w:r w:rsidRPr="00832783">
              <w:rPr>
                <w:rFonts w:ascii="宋体" w:eastAsia="宋体" w:hAnsi="宋体" w:cs="Arial" w:hint="eastAsia"/>
                <w:color w:val="000000"/>
                <w:kern w:val="0"/>
                <w:sz w:val="22"/>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104EE" w:rsidRPr="00832783" w:rsidRDefault="00E104EE">
            <w:pPr>
              <w:rPr>
                <w:rFonts w:ascii="宋体" w:eastAsia="宋体" w:hAnsi="宋体" w:cs="Arial"/>
                <w:color w:val="000000"/>
                <w:sz w:val="22"/>
              </w:rPr>
            </w:pPr>
            <w:r w:rsidRPr="00832783">
              <w:rPr>
                <w:rFonts w:cs="Arial" w:hint="eastAsia"/>
                <w:color w:val="000000"/>
                <w:sz w:val="20"/>
                <w:szCs w:val="20"/>
              </w:rPr>
              <w:t>（二）政府采购授予中小企业合同金额</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r w:rsidR="00E104EE" w:rsidRPr="00832783">
              <w:rPr>
                <w:rFonts w:ascii="宋体" w:eastAsia="宋体" w:hAnsi="宋体" w:cs="Arial" w:hint="eastAsia"/>
                <w:color w:val="000000"/>
                <w:kern w:val="0"/>
                <w:sz w:val="22"/>
              </w:rPr>
              <w:t xml:space="preserve">　</w:t>
            </w:r>
          </w:p>
        </w:tc>
      </w:tr>
      <w:tr w:rsidR="00E104EE" w:rsidRPr="00832783" w:rsidTr="009B2F9F">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EE" w:rsidRPr="00832783" w:rsidRDefault="00E104EE" w:rsidP="002C6AB2">
            <w:pPr>
              <w:widowControl/>
              <w:spacing w:line="240" w:lineRule="auto"/>
              <w:jc w:val="left"/>
              <w:rPr>
                <w:rFonts w:ascii="宋体" w:eastAsia="宋体" w:hAnsi="宋体" w:cs="Arial"/>
                <w:color w:val="000000"/>
                <w:kern w:val="0"/>
                <w:sz w:val="22"/>
              </w:rPr>
            </w:pPr>
          </w:p>
        </w:tc>
        <w:tc>
          <w:tcPr>
            <w:tcW w:w="440" w:type="dxa"/>
            <w:gridSpan w:val="2"/>
            <w:tcBorders>
              <w:top w:val="nil"/>
              <w:left w:val="nil"/>
              <w:bottom w:val="single" w:sz="4" w:space="0" w:color="auto"/>
              <w:right w:val="single" w:sz="4" w:space="0" w:color="auto"/>
            </w:tcBorders>
            <w:shd w:val="clear" w:color="auto" w:fill="auto"/>
            <w:noWrap/>
            <w:vAlign w:val="center"/>
          </w:tcPr>
          <w:p w:rsidR="00E104EE" w:rsidRPr="00832783" w:rsidRDefault="00E104EE" w:rsidP="002C6AB2">
            <w:pPr>
              <w:widowControl/>
              <w:spacing w:line="240" w:lineRule="auto"/>
              <w:jc w:val="right"/>
              <w:rPr>
                <w:rFonts w:ascii="宋体" w:eastAsia="宋体" w:hAnsi="宋体" w:cs="Arial"/>
                <w:color w:val="000000"/>
                <w:kern w:val="0"/>
                <w:sz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104EE" w:rsidRPr="00832783" w:rsidRDefault="00E104EE">
            <w:pPr>
              <w:rPr>
                <w:rFonts w:ascii="宋体" w:eastAsia="宋体" w:hAnsi="宋体" w:cs="Arial"/>
                <w:color w:val="000000"/>
                <w:sz w:val="22"/>
              </w:rPr>
            </w:pPr>
            <w:r w:rsidRPr="00832783">
              <w:rPr>
                <w:rFonts w:cs="Arial" w:hint="eastAsia"/>
                <w:color w:val="000000"/>
                <w:sz w:val="20"/>
                <w:szCs w:val="20"/>
              </w:rPr>
              <w:t>其中：授予小微企业合同金额</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EE" w:rsidRPr="00832783" w:rsidRDefault="008B73CE" w:rsidP="002C6AB2">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bl>
    <w:p w:rsidR="00E104EE" w:rsidRPr="00E70C9D" w:rsidRDefault="00CD31F8" w:rsidP="005636F9">
      <w:pPr>
        <w:spacing w:line="600" w:lineRule="exact"/>
        <w:jc w:val="center"/>
        <w:rPr>
          <w:rFonts w:ascii="黑体" w:eastAsia="黑体" w:hAnsi="黑体"/>
          <w:sz w:val="36"/>
          <w:szCs w:val="36"/>
        </w:rPr>
      </w:pPr>
      <w:r>
        <w:rPr>
          <w:rFonts w:ascii="黑体" w:eastAsia="黑体" w:hAnsi="黑体" w:hint="eastAsia"/>
          <w:sz w:val="36"/>
          <w:szCs w:val="36"/>
        </w:rPr>
        <w:t xml:space="preserve"> </w:t>
      </w:r>
    </w:p>
    <w:p w:rsidR="00DB362D" w:rsidRDefault="00DB362D" w:rsidP="005636F9">
      <w:pPr>
        <w:spacing w:line="600" w:lineRule="exact"/>
        <w:jc w:val="center"/>
        <w:rPr>
          <w:rFonts w:ascii="黑体" w:eastAsia="黑体" w:hAnsi="黑体" w:hint="eastAsia"/>
          <w:sz w:val="36"/>
          <w:szCs w:val="36"/>
        </w:rPr>
      </w:pPr>
    </w:p>
    <w:p w:rsidR="00DB362D" w:rsidRDefault="00DB362D" w:rsidP="005636F9">
      <w:pPr>
        <w:spacing w:line="600" w:lineRule="exact"/>
        <w:jc w:val="center"/>
        <w:rPr>
          <w:rFonts w:ascii="黑体" w:eastAsia="黑体" w:hAnsi="黑体" w:hint="eastAsia"/>
          <w:sz w:val="36"/>
          <w:szCs w:val="36"/>
        </w:rPr>
      </w:pPr>
    </w:p>
    <w:p w:rsidR="005636F9" w:rsidRPr="00832783" w:rsidRDefault="005636F9" w:rsidP="005636F9">
      <w:pPr>
        <w:spacing w:line="600" w:lineRule="exact"/>
        <w:jc w:val="center"/>
        <w:rPr>
          <w:rFonts w:ascii="黑体" w:eastAsia="黑体" w:hAnsi="黑体"/>
          <w:sz w:val="36"/>
          <w:szCs w:val="36"/>
        </w:rPr>
      </w:pPr>
      <w:r w:rsidRPr="00832783">
        <w:rPr>
          <w:rFonts w:ascii="黑体" w:eastAsia="黑体" w:hAnsi="黑体" w:hint="eastAsia"/>
          <w:sz w:val="36"/>
          <w:szCs w:val="36"/>
        </w:rPr>
        <w:lastRenderedPageBreak/>
        <w:t xml:space="preserve">第三部分 </w:t>
      </w:r>
      <w:r w:rsidR="00E104EE" w:rsidRPr="00832783">
        <w:rPr>
          <w:rFonts w:ascii="黑体" w:eastAsia="黑体" w:hAnsi="黑体" w:hint="eastAsia"/>
          <w:sz w:val="36"/>
          <w:szCs w:val="36"/>
        </w:rPr>
        <w:t>2019</w:t>
      </w:r>
      <w:r w:rsidRPr="00832783">
        <w:rPr>
          <w:rFonts w:ascii="黑体" w:eastAsia="黑体" w:hAnsi="黑体" w:hint="eastAsia"/>
          <w:sz w:val="36"/>
          <w:szCs w:val="36"/>
        </w:rPr>
        <w:t>年度部门决算情况说明</w:t>
      </w:r>
    </w:p>
    <w:p w:rsidR="005636F9" w:rsidRPr="00832783" w:rsidRDefault="005636F9" w:rsidP="005636F9">
      <w:pPr>
        <w:spacing w:line="600" w:lineRule="exact"/>
        <w:rPr>
          <w:rFonts w:ascii="仿宋" w:eastAsia="仿宋" w:hAnsi="仿宋"/>
          <w:sz w:val="32"/>
          <w:szCs w:val="32"/>
        </w:rPr>
      </w:pPr>
    </w:p>
    <w:p w:rsidR="00B409A9" w:rsidRPr="00832783" w:rsidRDefault="005636F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一</w:t>
      </w:r>
      <w:r w:rsidR="00B409A9" w:rsidRPr="00832783">
        <w:rPr>
          <w:rFonts w:ascii="黑体" w:eastAsia="黑体" w:hAnsi="黑体" w:hint="eastAsia"/>
          <w:sz w:val="32"/>
          <w:szCs w:val="32"/>
        </w:rPr>
        <w:t>、</w:t>
      </w:r>
      <w:r w:rsidR="00F26985" w:rsidRPr="00832783">
        <w:rPr>
          <w:rFonts w:ascii="黑体" w:eastAsia="黑体" w:hAnsi="黑体" w:hint="eastAsia"/>
          <w:sz w:val="32"/>
          <w:szCs w:val="32"/>
        </w:rPr>
        <w:t>收入支出决算总体情况说明</w:t>
      </w:r>
    </w:p>
    <w:p w:rsidR="00B409A9" w:rsidRPr="00832783" w:rsidRDefault="00E104EE"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2019</w:t>
      </w:r>
      <w:r w:rsidR="00B409A9" w:rsidRPr="00832783">
        <w:rPr>
          <w:rFonts w:ascii="仿宋" w:eastAsia="仿宋" w:hAnsi="仿宋" w:cs="仿宋_GB2312" w:hint="eastAsia"/>
          <w:sz w:val="32"/>
          <w:szCs w:val="32"/>
        </w:rPr>
        <w:t>年</w:t>
      </w:r>
      <w:r w:rsidR="00042D95">
        <w:rPr>
          <w:rFonts w:ascii="仿宋" w:eastAsia="仿宋" w:hAnsi="仿宋" w:cs="仿宋_GB2312" w:hint="eastAsia"/>
          <w:sz w:val="32"/>
          <w:szCs w:val="32"/>
        </w:rPr>
        <w:t>中</w:t>
      </w:r>
      <w:r w:rsidR="00447A6D">
        <w:rPr>
          <w:rFonts w:ascii="仿宋" w:eastAsia="仿宋" w:hAnsi="仿宋" w:cs="仿宋_GB2312" w:hint="eastAsia"/>
          <w:sz w:val="32"/>
          <w:szCs w:val="32"/>
        </w:rPr>
        <w:t>国共产党上杭县委员会</w:t>
      </w:r>
      <w:r w:rsidR="00042D95">
        <w:rPr>
          <w:rFonts w:ascii="仿宋" w:eastAsia="仿宋" w:hAnsi="仿宋" w:cs="仿宋_GB2312" w:hint="eastAsia"/>
          <w:sz w:val="32"/>
          <w:szCs w:val="32"/>
        </w:rPr>
        <w:t>党校</w:t>
      </w:r>
      <w:r w:rsidR="00B409A9" w:rsidRPr="00832783">
        <w:rPr>
          <w:rFonts w:ascii="仿宋" w:eastAsia="仿宋" w:hAnsi="仿宋" w:cs="仿宋_GB2312" w:hint="eastAsia"/>
          <w:sz w:val="32"/>
          <w:szCs w:val="32"/>
        </w:rPr>
        <w:t>部门年初结转和结余</w:t>
      </w:r>
      <w:r w:rsidR="00042D95">
        <w:rPr>
          <w:rFonts w:ascii="仿宋" w:eastAsia="仿宋" w:hAnsi="仿宋" w:cs="仿宋_GB2312" w:hint="eastAsia"/>
          <w:sz w:val="32"/>
          <w:szCs w:val="32"/>
        </w:rPr>
        <w:t>229.18</w:t>
      </w:r>
      <w:r w:rsidR="00B409A9" w:rsidRPr="00832783">
        <w:rPr>
          <w:rFonts w:ascii="仿宋" w:eastAsia="仿宋" w:hAnsi="仿宋" w:cs="仿宋_GB2312" w:hint="eastAsia"/>
          <w:sz w:val="32"/>
          <w:szCs w:val="32"/>
        </w:rPr>
        <w:t>万元，本年收入</w:t>
      </w:r>
      <w:r w:rsidR="00042D95">
        <w:rPr>
          <w:rFonts w:ascii="仿宋" w:eastAsia="仿宋" w:hAnsi="仿宋" w:cs="仿宋_GB2312" w:hint="eastAsia"/>
          <w:sz w:val="32"/>
          <w:szCs w:val="32"/>
        </w:rPr>
        <w:t>1388.78</w:t>
      </w:r>
      <w:r w:rsidR="00B409A9" w:rsidRPr="00832783">
        <w:rPr>
          <w:rFonts w:ascii="仿宋" w:eastAsia="仿宋" w:hAnsi="仿宋" w:cs="仿宋_GB2312" w:hint="eastAsia"/>
          <w:sz w:val="32"/>
          <w:szCs w:val="32"/>
        </w:rPr>
        <w:t>万元，本年支出</w:t>
      </w:r>
      <w:r w:rsidR="00042D95">
        <w:rPr>
          <w:rFonts w:ascii="仿宋" w:eastAsia="仿宋" w:hAnsi="仿宋" w:cs="仿宋_GB2312" w:hint="eastAsia"/>
          <w:sz w:val="32"/>
          <w:szCs w:val="32"/>
        </w:rPr>
        <w:t>1602</w:t>
      </w:r>
      <w:r w:rsidR="009377AF">
        <w:rPr>
          <w:rFonts w:ascii="仿宋" w:eastAsia="仿宋" w:hAnsi="仿宋" w:cs="仿宋_GB2312" w:hint="eastAsia"/>
          <w:sz w:val="32"/>
          <w:szCs w:val="32"/>
        </w:rPr>
        <w:t>.06</w:t>
      </w:r>
      <w:r w:rsidR="00B409A9" w:rsidRPr="00832783">
        <w:rPr>
          <w:rFonts w:ascii="仿宋" w:eastAsia="仿宋" w:hAnsi="仿宋" w:cs="仿宋_GB2312" w:hint="eastAsia"/>
          <w:sz w:val="32"/>
          <w:szCs w:val="32"/>
        </w:rPr>
        <w:t>万元，事业基金弥补收支差额</w:t>
      </w:r>
      <w:r w:rsidR="009377AF">
        <w:rPr>
          <w:rFonts w:ascii="仿宋" w:eastAsia="仿宋" w:hAnsi="仿宋" w:cs="仿宋_GB2312" w:hint="eastAsia"/>
          <w:sz w:val="32"/>
          <w:szCs w:val="32"/>
        </w:rPr>
        <w:t>0</w:t>
      </w:r>
      <w:r w:rsidR="00B409A9" w:rsidRPr="00832783">
        <w:rPr>
          <w:rFonts w:ascii="仿宋" w:eastAsia="仿宋" w:hAnsi="仿宋" w:cs="仿宋_GB2312" w:hint="eastAsia"/>
          <w:sz w:val="32"/>
          <w:szCs w:val="32"/>
        </w:rPr>
        <w:t>万元，结余分配</w:t>
      </w:r>
      <w:r w:rsidR="009377AF">
        <w:rPr>
          <w:rFonts w:ascii="仿宋" w:eastAsia="仿宋" w:hAnsi="仿宋" w:cs="仿宋_GB2312" w:hint="eastAsia"/>
          <w:sz w:val="32"/>
          <w:szCs w:val="32"/>
        </w:rPr>
        <w:t>0</w:t>
      </w:r>
      <w:r w:rsidR="00B409A9" w:rsidRPr="00832783">
        <w:rPr>
          <w:rFonts w:ascii="仿宋" w:eastAsia="仿宋" w:hAnsi="仿宋" w:cs="仿宋_GB2312" w:hint="eastAsia"/>
          <w:sz w:val="32"/>
          <w:szCs w:val="32"/>
        </w:rPr>
        <w:t>万元，年末结转和结余</w:t>
      </w:r>
      <w:r w:rsidR="009377AF">
        <w:rPr>
          <w:rFonts w:ascii="仿宋" w:eastAsia="仿宋" w:hAnsi="仿宋" w:cs="仿宋_GB2312" w:hint="eastAsia"/>
          <w:sz w:val="32"/>
          <w:szCs w:val="32"/>
        </w:rPr>
        <w:t>15.89</w:t>
      </w:r>
      <w:r w:rsidR="00B409A9"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Times New Roman"/>
          <w:sz w:val="32"/>
          <w:szCs w:val="32"/>
        </w:rPr>
      </w:pPr>
      <w:r w:rsidRPr="00832783">
        <w:rPr>
          <w:rFonts w:ascii="仿宋" w:eastAsia="仿宋" w:hAnsi="仿宋" w:cs="仿宋_GB2312" w:hint="eastAsia"/>
          <w:sz w:val="32"/>
          <w:szCs w:val="32"/>
        </w:rPr>
        <w:t>（一）</w:t>
      </w:r>
      <w:r w:rsidR="00E104EE" w:rsidRPr="00832783">
        <w:rPr>
          <w:rFonts w:ascii="仿宋" w:eastAsia="仿宋" w:hAnsi="仿宋" w:cs="仿宋_GB2312" w:hint="eastAsia"/>
          <w:sz w:val="32"/>
          <w:szCs w:val="32"/>
        </w:rPr>
        <w:t>2019</w:t>
      </w:r>
      <w:r w:rsidRPr="00832783">
        <w:rPr>
          <w:rFonts w:ascii="仿宋" w:eastAsia="仿宋" w:hAnsi="仿宋" w:cs="仿宋_GB2312" w:hint="eastAsia"/>
          <w:sz w:val="32"/>
          <w:szCs w:val="32"/>
        </w:rPr>
        <w:t>年收入</w:t>
      </w:r>
      <w:r w:rsidR="008E5090">
        <w:rPr>
          <w:rFonts w:ascii="仿宋" w:eastAsia="仿宋" w:hAnsi="仿宋" w:cs="仿宋_GB2312" w:hint="eastAsia"/>
          <w:sz w:val="32"/>
          <w:szCs w:val="32"/>
        </w:rPr>
        <w:t>1388.78</w:t>
      </w:r>
      <w:r w:rsidRPr="00832783">
        <w:rPr>
          <w:rFonts w:ascii="仿宋" w:eastAsia="仿宋" w:hAnsi="仿宋" w:cs="仿宋_GB2312" w:hint="eastAsia"/>
          <w:sz w:val="32"/>
          <w:szCs w:val="32"/>
        </w:rPr>
        <w:t>万元，比</w:t>
      </w:r>
      <w:r w:rsidR="008E5090">
        <w:rPr>
          <w:rFonts w:ascii="仿宋" w:eastAsia="仿宋" w:hAnsi="仿宋" w:cs="仿宋_GB2312" w:hint="eastAsia"/>
          <w:sz w:val="32"/>
          <w:szCs w:val="32"/>
        </w:rPr>
        <w:t>2018</w:t>
      </w:r>
      <w:r w:rsidRPr="00832783">
        <w:rPr>
          <w:rFonts w:ascii="仿宋" w:eastAsia="仿宋" w:hAnsi="仿宋" w:cs="仿宋_GB2312" w:hint="eastAsia"/>
          <w:sz w:val="32"/>
          <w:szCs w:val="32"/>
        </w:rPr>
        <w:t>年决算数</w:t>
      </w:r>
      <w:r w:rsidR="00E96C97">
        <w:rPr>
          <w:rFonts w:ascii="仿宋" w:eastAsia="仿宋" w:hAnsi="仿宋" w:cs="仿宋_GB2312" w:hint="eastAsia"/>
          <w:sz w:val="32"/>
          <w:szCs w:val="32"/>
        </w:rPr>
        <w:t>减少145.4</w:t>
      </w:r>
      <w:r w:rsidRPr="00832783">
        <w:rPr>
          <w:rFonts w:ascii="仿宋" w:eastAsia="仿宋" w:hAnsi="仿宋" w:cs="仿宋_GB2312" w:hint="eastAsia"/>
          <w:sz w:val="32"/>
          <w:szCs w:val="32"/>
        </w:rPr>
        <w:t>万元，</w:t>
      </w:r>
      <w:r w:rsidR="00E95131">
        <w:rPr>
          <w:rFonts w:ascii="仿宋" w:eastAsia="仿宋" w:hAnsi="仿宋" w:cs="仿宋_GB2312" w:hint="eastAsia"/>
          <w:sz w:val="32"/>
          <w:szCs w:val="32"/>
        </w:rPr>
        <w:t>减少9.5</w:t>
      </w:r>
      <w:r w:rsidRPr="00832783">
        <w:rPr>
          <w:rFonts w:ascii="仿宋" w:eastAsia="仿宋" w:hAnsi="仿宋" w:cs="仿宋_GB2312" w:hint="eastAsia"/>
          <w:sz w:val="32"/>
          <w:szCs w:val="32"/>
        </w:rPr>
        <w:t>％</w:t>
      </w:r>
      <w:r w:rsidRPr="00832783">
        <w:rPr>
          <w:rFonts w:ascii="仿宋" w:eastAsia="仿宋" w:hAnsi="仿宋" w:hint="eastAsia"/>
          <w:sz w:val="32"/>
          <w:szCs w:val="32"/>
        </w:rPr>
        <w:t>，</w:t>
      </w:r>
      <w:r w:rsidRPr="00832783">
        <w:rPr>
          <w:rFonts w:ascii="仿宋" w:eastAsia="仿宋" w:hAnsi="仿宋" w:cs="仿宋_GB2312" w:hint="eastAsia"/>
          <w:sz w:val="32"/>
          <w:szCs w:val="32"/>
        </w:rPr>
        <w:t>具体情况如下：</w:t>
      </w:r>
    </w:p>
    <w:p w:rsidR="00B409A9" w:rsidRPr="00832783" w:rsidRDefault="00B409A9" w:rsidP="00B409A9">
      <w:pPr>
        <w:autoSpaceDE w:val="0"/>
        <w:autoSpaceDN w:val="0"/>
        <w:adjustRightInd w:val="0"/>
        <w:spacing w:line="600" w:lineRule="exact"/>
        <w:ind w:leftChars="76" w:left="160" w:firstLineChars="150" w:firstLine="480"/>
        <w:rPr>
          <w:rFonts w:ascii="仿宋" w:eastAsia="仿宋" w:hAnsi="仿宋"/>
          <w:sz w:val="32"/>
          <w:szCs w:val="32"/>
        </w:rPr>
      </w:pPr>
      <w:r w:rsidRPr="00832783">
        <w:rPr>
          <w:rFonts w:ascii="仿宋" w:eastAsia="仿宋" w:hAnsi="仿宋" w:cs="仿宋_GB2312"/>
          <w:sz w:val="32"/>
          <w:szCs w:val="32"/>
        </w:rPr>
        <w:t>1.财政拨款收入</w:t>
      </w:r>
      <w:r w:rsidR="00BD4392">
        <w:rPr>
          <w:rFonts w:ascii="仿宋" w:eastAsia="仿宋" w:hAnsi="仿宋" w:cs="仿宋_GB2312" w:hint="eastAsia"/>
          <w:sz w:val="32"/>
          <w:szCs w:val="32"/>
        </w:rPr>
        <w:t>446.04</w:t>
      </w:r>
      <w:r w:rsidRPr="00832783">
        <w:rPr>
          <w:rFonts w:ascii="仿宋" w:eastAsia="仿宋" w:hAnsi="仿宋" w:cs="仿宋_GB2312"/>
          <w:sz w:val="32"/>
          <w:szCs w:val="32"/>
        </w:rPr>
        <w:t>万元，其中政府性基金</w:t>
      </w:r>
      <w:r w:rsidR="00BD4392">
        <w:rPr>
          <w:rFonts w:ascii="仿宋" w:eastAsia="仿宋" w:hAnsi="仿宋" w:cs="仿宋_GB2312" w:hint="eastAsia"/>
          <w:sz w:val="32"/>
          <w:szCs w:val="32"/>
        </w:rPr>
        <w:t>0</w:t>
      </w:r>
      <w:r w:rsidRPr="00832783">
        <w:rPr>
          <w:rFonts w:ascii="仿宋" w:eastAsia="仿宋" w:hAnsi="仿宋" w:cs="仿宋_GB2312"/>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2.事业收入</w:t>
      </w:r>
      <w:r w:rsidR="00DB0649">
        <w:rPr>
          <w:rFonts w:ascii="仿宋" w:eastAsia="仿宋" w:hAnsi="仿宋" w:cs="仿宋_GB2312" w:hint="eastAsia"/>
          <w:sz w:val="32"/>
          <w:szCs w:val="32"/>
        </w:rPr>
        <w:t>942.10</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3.经营收入</w:t>
      </w:r>
      <w:r w:rsidR="00DB0649">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4.</w:t>
      </w:r>
      <w:r w:rsidRPr="00832783">
        <w:rPr>
          <w:rFonts w:ascii="仿宋" w:eastAsia="仿宋" w:hAnsi="仿宋" w:hint="eastAsia"/>
          <w:sz w:val="32"/>
          <w:szCs w:val="32"/>
        </w:rPr>
        <w:t>上级补助收入</w:t>
      </w:r>
      <w:r w:rsidR="00DB0649">
        <w:rPr>
          <w:rFonts w:ascii="仿宋" w:eastAsia="仿宋" w:hAnsi="仿宋" w:cs="仿宋_GB2312" w:hint="eastAsia"/>
          <w:sz w:val="32"/>
          <w:szCs w:val="32"/>
        </w:rPr>
        <w:t>0</w:t>
      </w:r>
      <w:r w:rsidRPr="00832783">
        <w:rPr>
          <w:rFonts w:ascii="仿宋" w:eastAsia="仿宋" w:hAnsi="仿宋"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仿宋_GB2312"/>
          <w:sz w:val="32"/>
          <w:szCs w:val="32"/>
        </w:rPr>
      </w:pPr>
      <w:r w:rsidRPr="00832783">
        <w:rPr>
          <w:rFonts w:ascii="仿宋" w:eastAsia="仿宋" w:hAnsi="仿宋" w:cs="仿宋_GB2312"/>
          <w:sz w:val="32"/>
          <w:szCs w:val="32"/>
        </w:rPr>
        <w:t>5.附属单位上缴收入</w:t>
      </w:r>
      <w:r w:rsidR="00DB0649">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仿宋_GB2312"/>
          <w:sz w:val="32"/>
          <w:szCs w:val="32"/>
        </w:rPr>
      </w:pPr>
      <w:r w:rsidRPr="00832783">
        <w:rPr>
          <w:rFonts w:ascii="仿宋" w:eastAsia="仿宋" w:hAnsi="仿宋" w:cs="仿宋_GB2312"/>
          <w:sz w:val="32"/>
          <w:szCs w:val="32"/>
        </w:rPr>
        <w:t>6.其他收入</w:t>
      </w:r>
      <w:r w:rsidR="00DB0649">
        <w:rPr>
          <w:rFonts w:ascii="仿宋" w:eastAsia="仿宋" w:hAnsi="仿宋" w:cs="仿宋_GB2312" w:hint="eastAsia"/>
          <w:sz w:val="32"/>
          <w:szCs w:val="32"/>
        </w:rPr>
        <w:t>0.64</w:t>
      </w:r>
      <w:r w:rsidRPr="00832783">
        <w:rPr>
          <w:rFonts w:ascii="仿宋" w:eastAsia="仿宋" w:hAnsi="仿宋" w:cs="仿宋_GB2312" w:hint="eastAsia"/>
          <w:sz w:val="32"/>
          <w:szCs w:val="32"/>
        </w:rPr>
        <w:t>万元。</w:t>
      </w:r>
    </w:p>
    <w:p w:rsidR="00B409A9" w:rsidRPr="00832783" w:rsidRDefault="00B409A9" w:rsidP="00B409A9">
      <w:pPr>
        <w:autoSpaceDE w:val="0"/>
        <w:autoSpaceDN w:val="0"/>
        <w:adjustRightInd w:val="0"/>
        <w:spacing w:line="600" w:lineRule="exact"/>
        <w:ind w:firstLineChars="200" w:firstLine="640"/>
        <w:rPr>
          <w:rFonts w:ascii="仿宋" w:eastAsia="仿宋" w:hAnsi="仿宋" w:cs="Times New Roman"/>
          <w:sz w:val="32"/>
          <w:szCs w:val="32"/>
        </w:rPr>
      </w:pPr>
      <w:r w:rsidRPr="00832783">
        <w:rPr>
          <w:rFonts w:ascii="仿宋" w:eastAsia="仿宋" w:hAnsi="仿宋" w:cs="仿宋_GB2312" w:hint="eastAsia"/>
          <w:sz w:val="32"/>
          <w:szCs w:val="32"/>
        </w:rPr>
        <w:t>（二）</w:t>
      </w:r>
      <w:r w:rsidR="00E104EE" w:rsidRPr="00832783">
        <w:rPr>
          <w:rFonts w:ascii="仿宋" w:eastAsia="仿宋" w:hAnsi="仿宋" w:cs="仿宋_GB2312" w:hint="eastAsia"/>
          <w:sz w:val="32"/>
          <w:szCs w:val="32"/>
        </w:rPr>
        <w:t>2019</w:t>
      </w:r>
      <w:r w:rsidRPr="00832783">
        <w:rPr>
          <w:rFonts w:ascii="仿宋" w:eastAsia="仿宋" w:hAnsi="仿宋" w:cs="仿宋_GB2312" w:hint="eastAsia"/>
          <w:sz w:val="32"/>
          <w:szCs w:val="32"/>
        </w:rPr>
        <w:t>年支出</w:t>
      </w:r>
      <w:r w:rsidR="00DB0649">
        <w:rPr>
          <w:rFonts w:ascii="仿宋" w:eastAsia="仿宋" w:hAnsi="仿宋" w:cs="仿宋_GB2312" w:hint="eastAsia"/>
          <w:sz w:val="32"/>
          <w:szCs w:val="32"/>
        </w:rPr>
        <w:t>1602.06</w:t>
      </w:r>
      <w:r w:rsidRPr="00832783">
        <w:rPr>
          <w:rFonts w:ascii="仿宋" w:eastAsia="仿宋" w:hAnsi="仿宋" w:cs="仿宋_GB2312" w:hint="eastAsia"/>
          <w:sz w:val="32"/>
          <w:szCs w:val="32"/>
        </w:rPr>
        <w:t>万元，比</w:t>
      </w:r>
      <w:r w:rsidR="008E5090">
        <w:rPr>
          <w:rFonts w:ascii="仿宋" w:eastAsia="仿宋" w:hAnsi="仿宋" w:cs="仿宋_GB2312" w:hint="eastAsia"/>
          <w:sz w:val="32"/>
          <w:szCs w:val="32"/>
        </w:rPr>
        <w:t>2018</w:t>
      </w:r>
      <w:r w:rsidRPr="00832783">
        <w:rPr>
          <w:rFonts w:ascii="仿宋" w:eastAsia="仿宋" w:hAnsi="仿宋" w:cs="仿宋_GB2312" w:hint="eastAsia"/>
          <w:sz w:val="32"/>
          <w:szCs w:val="32"/>
        </w:rPr>
        <w:t>年决算数增加</w:t>
      </w:r>
      <w:r w:rsidR="00DB0649">
        <w:rPr>
          <w:rFonts w:ascii="仿宋" w:eastAsia="仿宋" w:hAnsi="仿宋" w:cs="仿宋_GB2312" w:hint="eastAsia"/>
          <w:sz w:val="32"/>
          <w:szCs w:val="32"/>
        </w:rPr>
        <w:t>130.33</w:t>
      </w:r>
      <w:r w:rsidRPr="00832783">
        <w:rPr>
          <w:rFonts w:ascii="仿宋" w:eastAsia="仿宋" w:hAnsi="仿宋" w:cs="仿宋_GB2312" w:hint="eastAsia"/>
          <w:sz w:val="32"/>
          <w:szCs w:val="32"/>
        </w:rPr>
        <w:t>万元，增长</w:t>
      </w:r>
      <w:r w:rsidR="00621863">
        <w:rPr>
          <w:rFonts w:ascii="仿宋" w:eastAsia="仿宋" w:hAnsi="仿宋" w:cs="仿宋_GB2312" w:hint="eastAsia"/>
          <w:sz w:val="32"/>
          <w:szCs w:val="32"/>
        </w:rPr>
        <w:t>8.9</w:t>
      </w:r>
      <w:r w:rsidRPr="00832783">
        <w:rPr>
          <w:rFonts w:ascii="仿宋" w:eastAsia="仿宋" w:hAnsi="仿宋" w:cs="仿宋_GB2312" w:hint="eastAsia"/>
          <w:sz w:val="32"/>
          <w:szCs w:val="32"/>
        </w:rPr>
        <w:t>％</w:t>
      </w:r>
      <w:r w:rsidRPr="00832783">
        <w:rPr>
          <w:rFonts w:ascii="仿宋" w:eastAsia="仿宋" w:hAnsi="仿宋" w:hint="eastAsia"/>
          <w:sz w:val="32"/>
          <w:szCs w:val="32"/>
        </w:rPr>
        <w:t>，</w:t>
      </w:r>
      <w:r w:rsidRPr="00832783">
        <w:rPr>
          <w:rFonts w:ascii="仿宋" w:eastAsia="仿宋" w:hAnsi="仿宋" w:cs="仿宋_GB2312" w:hint="eastAsia"/>
          <w:sz w:val="32"/>
          <w:szCs w:val="32"/>
        </w:rPr>
        <w:t>具体情况如下：</w:t>
      </w:r>
    </w:p>
    <w:p w:rsidR="00B409A9" w:rsidRPr="00832783" w:rsidRDefault="00B409A9" w:rsidP="00B409A9">
      <w:pPr>
        <w:tabs>
          <w:tab w:val="left" w:pos="7513"/>
        </w:tabs>
        <w:adjustRightInd w:val="0"/>
        <w:snapToGrid w:val="0"/>
        <w:spacing w:line="600" w:lineRule="exact"/>
        <w:ind w:leftChars="113" w:left="237" w:firstLineChars="150" w:firstLine="480"/>
        <w:rPr>
          <w:rFonts w:ascii="仿宋" w:eastAsia="仿宋" w:hAnsi="仿宋"/>
          <w:sz w:val="32"/>
          <w:szCs w:val="32"/>
        </w:rPr>
      </w:pPr>
      <w:r w:rsidRPr="00832783">
        <w:rPr>
          <w:rFonts w:ascii="仿宋" w:eastAsia="仿宋" w:hAnsi="仿宋" w:cs="仿宋_GB2312"/>
          <w:sz w:val="32"/>
          <w:szCs w:val="32"/>
        </w:rPr>
        <w:t>1.</w:t>
      </w:r>
      <w:r w:rsidRPr="00832783">
        <w:rPr>
          <w:rFonts w:ascii="仿宋" w:eastAsia="仿宋" w:hAnsi="仿宋" w:cs="仿宋_GB2312" w:hint="eastAsia"/>
          <w:sz w:val="32"/>
          <w:szCs w:val="32"/>
        </w:rPr>
        <w:t>基本支出</w:t>
      </w:r>
      <w:r w:rsidR="008F6933">
        <w:rPr>
          <w:rFonts w:ascii="仿宋" w:eastAsia="仿宋" w:hAnsi="仿宋" w:cs="仿宋_GB2312" w:hint="eastAsia"/>
          <w:sz w:val="32"/>
          <w:szCs w:val="32"/>
        </w:rPr>
        <w:t>1602.06</w:t>
      </w:r>
      <w:r w:rsidRPr="00832783">
        <w:rPr>
          <w:rFonts w:ascii="仿宋" w:eastAsia="仿宋" w:hAnsi="仿宋" w:cs="仿宋_GB2312" w:hint="eastAsia"/>
          <w:sz w:val="32"/>
          <w:szCs w:val="32"/>
        </w:rPr>
        <w:t>万元。其中，人员支出</w:t>
      </w:r>
      <w:r w:rsidR="008F6933">
        <w:rPr>
          <w:rFonts w:ascii="仿宋" w:eastAsia="仿宋" w:hAnsi="仿宋" w:cs="仿宋_GB2312" w:hint="eastAsia"/>
          <w:sz w:val="32"/>
          <w:szCs w:val="32"/>
        </w:rPr>
        <w:t>514.73</w:t>
      </w:r>
      <w:r w:rsidRPr="00832783">
        <w:rPr>
          <w:rFonts w:ascii="仿宋" w:eastAsia="仿宋" w:hAnsi="仿宋" w:cs="仿宋_GB2312" w:hint="eastAsia"/>
          <w:sz w:val="32"/>
          <w:szCs w:val="32"/>
        </w:rPr>
        <w:t>万元，公用支出</w:t>
      </w:r>
      <w:r w:rsidR="008F6933">
        <w:rPr>
          <w:rFonts w:ascii="仿宋" w:eastAsia="仿宋" w:hAnsi="仿宋" w:cs="仿宋_GB2312" w:hint="eastAsia"/>
          <w:sz w:val="32"/>
          <w:szCs w:val="32"/>
        </w:rPr>
        <w:t>10</w:t>
      </w:r>
      <w:r w:rsidR="00900A79">
        <w:rPr>
          <w:rFonts w:ascii="仿宋" w:eastAsia="仿宋" w:hAnsi="仿宋" w:cs="仿宋_GB2312" w:hint="eastAsia"/>
          <w:sz w:val="32"/>
          <w:szCs w:val="32"/>
        </w:rPr>
        <w:t>87.33</w:t>
      </w:r>
      <w:r w:rsidRPr="00832783">
        <w:rPr>
          <w:rFonts w:ascii="仿宋" w:eastAsia="仿宋" w:hAnsi="仿宋" w:cs="仿宋_GB2312" w:hint="eastAsia"/>
          <w:sz w:val="32"/>
          <w:szCs w:val="32"/>
        </w:rPr>
        <w:t>万元。</w:t>
      </w:r>
    </w:p>
    <w:p w:rsidR="00B409A9" w:rsidRPr="00832783" w:rsidRDefault="00B409A9" w:rsidP="00B409A9">
      <w:pPr>
        <w:tabs>
          <w:tab w:val="left" w:pos="7513"/>
        </w:tabs>
        <w:adjustRightInd w:val="0"/>
        <w:snapToGrid w:val="0"/>
        <w:spacing w:line="600" w:lineRule="exact"/>
        <w:ind w:leftChars="341" w:left="716"/>
        <w:rPr>
          <w:rFonts w:ascii="仿宋" w:eastAsia="仿宋" w:hAnsi="仿宋"/>
          <w:sz w:val="32"/>
          <w:szCs w:val="32"/>
        </w:rPr>
      </w:pPr>
      <w:r w:rsidRPr="00832783">
        <w:rPr>
          <w:rFonts w:ascii="仿宋" w:eastAsia="仿宋" w:hAnsi="仿宋" w:cs="仿宋_GB2312"/>
          <w:sz w:val="32"/>
          <w:szCs w:val="32"/>
        </w:rPr>
        <w:t>2.</w:t>
      </w:r>
      <w:r w:rsidRPr="00832783">
        <w:rPr>
          <w:rFonts w:ascii="仿宋" w:eastAsia="仿宋" w:hAnsi="仿宋" w:cs="仿宋_GB2312" w:hint="eastAsia"/>
          <w:sz w:val="32"/>
          <w:szCs w:val="32"/>
        </w:rPr>
        <w:t>项目支出</w:t>
      </w:r>
      <w:r w:rsidR="00900A79">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tabs>
          <w:tab w:val="left" w:pos="7513"/>
        </w:tabs>
        <w:adjustRightInd w:val="0"/>
        <w:snapToGrid w:val="0"/>
        <w:spacing w:line="600" w:lineRule="exact"/>
        <w:ind w:leftChars="341" w:left="716"/>
        <w:rPr>
          <w:rFonts w:ascii="仿宋" w:eastAsia="仿宋" w:hAnsi="仿宋"/>
          <w:sz w:val="32"/>
          <w:szCs w:val="32"/>
        </w:rPr>
      </w:pPr>
      <w:r w:rsidRPr="00832783">
        <w:rPr>
          <w:rFonts w:ascii="仿宋" w:eastAsia="仿宋" w:hAnsi="仿宋" w:cs="仿宋_GB2312"/>
          <w:sz w:val="32"/>
          <w:szCs w:val="32"/>
        </w:rPr>
        <w:t>3.</w:t>
      </w:r>
      <w:r w:rsidRPr="00832783">
        <w:rPr>
          <w:rFonts w:ascii="仿宋" w:eastAsia="仿宋" w:hAnsi="仿宋" w:cs="仿宋_GB2312" w:hint="eastAsia"/>
          <w:sz w:val="32"/>
          <w:szCs w:val="32"/>
        </w:rPr>
        <w:t>上缴上级支出</w:t>
      </w:r>
      <w:r w:rsidR="00900A79">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1C0FCB">
      <w:pPr>
        <w:tabs>
          <w:tab w:val="left" w:pos="7513"/>
        </w:tabs>
        <w:adjustRightInd w:val="0"/>
        <w:snapToGrid w:val="0"/>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4.</w:t>
      </w:r>
      <w:r w:rsidRPr="00832783">
        <w:rPr>
          <w:rFonts w:ascii="仿宋" w:eastAsia="仿宋" w:hAnsi="仿宋" w:cs="仿宋_GB2312" w:hint="eastAsia"/>
          <w:sz w:val="32"/>
          <w:szCs w:val="32"/>
        </w:rPr>
        <w:t>经营支出</w:t>
      </w:r>
      <w:r w:rsidR="00900A79">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409A9" w:rsidRPr="00832783" w:rsidRDefault="00B409A9" w:rsidP="00B409A9">
      <w:pPr>
        <w:spacing w:line="600" w:lineRule="exact"/>
        <w:ind w:firstLineChars="200" w:firstLine="640"/>
        <w:rPr>
          <w:rFonts w:ascii="仿宋" w:eastAsia="仿宋" w:hAnsi="仿宋"/>
          <w:sz w:val="32"/>
          <w:szCs w:val="32"/>
        </w:rPr>
      </w:pPr>
      <w:r w:rsidRPr="00832783">
        <w:rPr>
          <w:rFonts w:ascii="仿宋" w:eastAsia="仿宋" w:hAnsi="仿宋" w:cs="仿宋_GB2312"/>
          <w:sz w:val="32"/>
          <w:szCs w:val="32"/>
        </w:rPr>
        <w:t>5.</w:t>
      </w:r>
      <w:r w:rsidRPr="00832783">
        <w:rPr>
          <w:rFonts w:ascii="仿宋" w:eastAsia="仿宋" w:hAnsi="仿宋" w:cs="仿宋_GB2312" w:hint="eastAsia"/>
          <w:sz w:val="32"/>
          <w:szCs w:val="32"/>
        </w:rPr>
        <w:t>对附属单位补助支出</w:t>
      </w:r>
      <w:r w:rsidR="00900A79">
        <w:rPr>
          <w:rFonts w:ascii="仿宋" w:eastAsia="仿宋" w:hAnsi="仿宋" w:cs="仿宋_GB2312" w:hint="eastAsia"/>
          <w:sz w:val="32"/>
          <w:szCs w:val="32"/>
        </w:rPr>
        <w:t>0</w:t>
      </w:r>
      <w:r w:rsidRPr="00832783">
        <w:rPr>
          <w:rFonts w:ascii="仿宋" w:eastAsia="仿宋" w:hAnsi="仿宋" w:cs="仿宋_GB2312" w:hint="eastAsia"/>
          <w:sz w:val="32"/>
          <w:szCs w:val="32"/>
        </w:rPr>
        <w:t>万元。</w:t>
      </w:r>
    </w:p>
    <w:p w:rsidR="00B64753" w:rsidRDefault="00B64753" w:rsidP="00B409A9">
      <w:pPr>
        <w:spacing w:line="600" w:lineRule="exact"/>
        <w:ind w:firstLineChars="200" w:firstLine="640"/>
        <w:rPr>
          <w:rFonts w:ascii="黑体" w:eastAsia="黑体" w:hAnsi="黑体" w:hint="eastAsia"/>
          <w:sz w:val="32"/>
          <w:szCs w:val="32"/>
        </w:rPr>
      </w:pPr>
    </w:p>
    <w:p w:rsidR="00B409A9" w:rsidRPr="00832783" w:rsidRDefault="005636F9" w:rsidP="00B409A9">
      <w:pPr>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二</w:t>
      </w:r>
      <w:r w:rsidR="00B409A9" w:rsidRPr="00832783">
        <w:rPr>
          <w:rFonts w:ascii="黑体" w:eastAsia="黑体" w:hAnsi="黑体" w:hint="eastAsia"/>
          <w:sz w:val="32"/>
          <w:szCs w:val="32"/>
        </w:rPr>
        <w:t>、一般公共预算拨款支出决算情况</w:t>
      </w:r>
      <w:r w:rsidR="00F26985" w:rsidRPr="00832783">
        <w:rPr>
          <w:rFonts w:ascii="黑体" w:eastAsia="黑体" w:hAnsi="黑体" w:hint="eastAsia"/>
          <w:sz w:val="32"/>
          <w:szCs w:val="32"/>
        </w:rPr>
        <w:t>说明</w:t>
      </w:r>
    </w:p>
    <w:p w:rsidR="00B409A9" w:rsidRPr="00832783" w:rsidRDefault="00E104EE" w:rsidP="00B409A9">
      <w:pPr>
        <w:spacing w:line="600" w:lineRule="exact"/>
        <w:ind w:firstLineChars="200" w:firstLine="640"/>
        <w:rPr>
          <w:rFonts w:ascii="仿宋" w:eastAsia="仿宋" w:hAnsi="仿宋"/>
          <w:sz w:val="32"/>
          <w:szCs w:val="32"/>
        </w:rPr>
      </w:pPr>
      <w:r w:rsidRPr="00832783">
        <w:rPr>
          <w:rFonts w:ascii="仿宋" w:eastAsia="仿宋" w:hAnsi="仿宋" w:cs="仿宋_GB2312" w:hint="eastAsia"/>
          <w:sz w:val="32"/>
          <w:szCs w:val="32"/>
        </w:rPr>
        <w:t>2019</w:t>
      </w:r>
      <w:r w:rsidR="00B409A9" w:rsidRPr="00832783">
        <w:rPr>
          <w:rFonts w:ascii="仿宋" w:eastAsia="仿宋" w:hAnsi="仿宋" w:hint="eastAsia"/>
          <w:sz w:val="32"/>
          <w:szCs w:val="32"/>
        </w:rPr>
        <w:t>年一般公共预算拨款支出</w:t>
      </w:r>
      <w:r w:rsidR="00BE7ABD">
        <w:rPr>
          <w:rFonts w:ascii="仿宋" w:eastAsia="仿宋" w:hAnsi="仿宋" w:hint="eastAsia"/>
          <w:sz w:val="32"/>
          <w:szCs w:val="32"/>
        </w:rPr>
        <w:t>446.04万元，比上年决算数减少131.25万元，下降</w:t>
      </w:r>
      <w:r w:rsidR="000E5E0A">
        <w:rPr>
          <w:rFonts w:ascii="仿宋" w:eastAsia="仿宋" w:hAnsi="仿宋" w:hint="eastAsia"/>
          <w:sz w:val="32"/>
          <w:szCs w:val="32"/>
        </w:rPr>
        <w:t>23</w:t>
      </w:r>
      <w:r w:rsidR="00B409A9" w:rsidRPr="00832783">
        <w:rPr>
          <w:rFonts w:ascii="仿宋" w:eastAsia="仿宋" w:hAnsi="仿宋"/>
          <w:sz w:val="32"/>
          <w:szCs w:val="32"/>
        </w:rPr>
        <w:t>%，具体情况如下(按项级科目分类统计)：</w:t>
      </w:r>
    </w:p>
    <w:p w:rsidR="00B409A9" w:rsidRPr="00832783" w:rsidRDefault="00B409A9" w:rsidP="00B409A9">
      <w:pPr>
        <w:spacing w:line="600" w:lineRule="exact"/>
        <w:ind w:firstLineChars="200" w:firstLine="640"/>
        <w:rPr>
          <w:rFonts w:ascii="仿宋" w:eastAsia="仿宋" w:hAnsi="仿宋"/>
          <w:sz w:val="32"/>
          <w:szCs w:val="32"/>
        </w:rPr>
      </w:pPr>
      <w:r w:rsidRPr="00832783">
        <w:rPr>
          <w:rFonts w:ascii="仿宋" w:eastAsia="仿宋" w:hAnsi="仿宋" w:hint="eastAsia"/>
          <w:sz w:val="32"/>
          <w:szCs w:val="32"/>
        </w:rPr>
        <w:t>（一）</w:t>
      </w:r>
      <w:r w:rsidR="001646C0">
        <w:rPr>
          <w:rFonts w:ascii="仿宋" w:eastAsia="仿宋" w:hAnsi="仿宋" w:hint="eastAsia"/>
          <w:sz w:val="32"/>
          <w:szCs w:val="32"/>
        </w:rPr>
        <w:t>干部教育支出446.04万元，较上年决算数</w:t>
      </w:r>
      <w:r w:rsidRPr="00832783">
        <w:rPr>
          <w:rFonts w:ascii="仿宋" w:eastAsia="仿宋" w:hAnsi="仿宋" w:hint="eastAsia"/>
          <w:sz w:val="32"/>
          <w:szCs w:val="32"/>
        </w:rPr>
        <w:t>减少</w:t>
      </w:r>
      <w:r w:rsidR="001646C0">
        <w:rPr>
          <w:rFonts w:ascii="仿宋" w:eastAsia="仿宋" w:hAnsi="仿宋" w:hint="eastAsia"/>
          <w:sz w:val="32"/>
          <w:szCs w:val="32"/>
        </w:rPr>
        <w:t>131.25万元，下降</w:t>
      </w:r>
      <w:r w:rsidR="000E5E0A">
        <w:rPr>
          <w:rFonts w:ascii="仿宋" w:eastAsia="仿宋" w:hAnsi="仿宋" w:hint="eastAsia"/>
          <w:sz w:val="32"/>
          <w:szCs w:val="32"/>
        </w:rPr>
        <w:t>23</w:t>
      </w:r>
      <w:r w:rsidRPr="00832783">
        <w:rPr>
          <w:rFonts w:ascii="仿宋" w:eastAsia="仿宋" w:hAnsi="仿宋"/>
          <w:sz w:val="32"/>
          <w:szCs w:val="32"/>
        </w:rPr>
        <w:t>%。主要原因是</w:t>
      </w:r>
      <w:r w:rsidR="00BB1421">
        <w:rPr>
          <w:rFonts w:ascii="仿宋" w:eastAsia="仿宋" w:hAnsi="仿宋" w:hint="eastAsia"/>
          <w:sz w:val="32"/>
          <w:szCs w:val="32"/>
        </w:rPr>
        <w:t>去年增拨了上杭县处级干部和县管干部学习贯彻党的十九大精神专题研讨班经费</w:t>
      </w:r>
      <w:r w:rsidR="00BB1421">
        <w:rPr>
          <w:rFonts w:ascii="仿宋" w:eastAsia="仿宋" w:hAnsi="仿宋"/>
          <w:sz w:val="32"/>
          <w:szCs w:val="32"/>
        </w:rPr>
        <w:t>6.6</w:t>
      </w:r>
      <w:r w:rsidR="00BB1421">
        <w:rPr>
          <w:rFonts w:ascii="仿宋" w:eastAsia="仿宋" w:hAnsi="仿宋" w:hint="eastAsia"/>
          <w:sz w:val="32"/>
          <w:szCs w:val="32"/>
        </w:rPr>
        <w:t>万，省财政下拨党员干部继续教育基地补助款</w:t>
      </w:r>
      <w:r w:rsidR="00BB1421">
        <w:rPr>
          <w:rFonts w:ascii="仿宋" w:eastAsia="仿宋" w:hAnsi="仿宋"/>
          <w:sz w:val="32"/>
          <w:szCs w:val="32"/>
        </w:rPr>
        <w:t>135</w:t>
      </w:r>
      <w:r w:rsidR="00BB1421">
        <w:rPr>
          <w:rFonts w:ascii="仿宋" w:eastAsia="仿宋" w:hAnsi="仿宋" w:hint="eastAsia"/>
          <w:sz w:val="32"/>
          <w:szCs w:val="32"/>
        </w:rPr>
        <w:t>万元（列入委托业务费转入代建单位县城发公司）</w:t>
      </w:r>
      <w:r w:rsidR="00BB1421">
        <w:rPr>
          <w:rFonts w:ascii="仿宋" w:eastAsia="仿宋" w:hAnsi="仿宋"/>
          <w:sz w:val="32"/>
          <w:szCs w:val="32"/>
        </w:rPr>
        <w:t xml:space="preserve"> </w:t>
      </w:r>
      <w:r w:rsidRPr="00832783">
        <w:rPr>
          <w:rFonts w:ascii="仿宋" w:eastAsia="仿宋" w:hAnsi="仿宋"/>
          <w:sz w:val="32"/>
          <w:szCs w:val="32"/>
        </w:rPr>
        <w:t>。</w:t>
      </w:r>
    </w:p>
    <w:p w:rsidR="000E5E0A" w:rsidRDefault="000E5E0A" w:rsidP="00B409A9">
      <w:pPr>
        <w:tabs>
          <w:tab w:val="left" w:pos="7513"/>
        </w:tabs>
        <w:adjustRightInd w:val="0"/>
        <w:snapToGrid w:val="0"/>
        <w:spacing w:line="600" w:lineRule="exact"/>
        <w:ind w:firstLineChars="200" w:firstLine="640"/>
        <w:rPr>
          <w:rFonts w:ascii="仿宋" w:eastAsia="仿宋" w:hAnsi="仿宋"/>
          <w:sz w:val="32"/>
          <w:szCs w:val="32"/>
        </w:rPr>
      </w:pPr>
    </w:p>
    <w:p w:rsidR="00B409A9" w:rsidRPr="00832783" w:rsidRDefault="005636F9"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sidRPr="00832783">
        <w:rPr>
          <w:rFonts w:ascii="黑体" w:eastAsia="黑体" w:hAnsi="黑体" w:cs="仿宋_GB2312" w:hint="eastAsia"/>
          <w:bCs/>
          <w:sz w:val="32"/>
          <w:szCs w:val="32"/>
        </w:rPr>
        <w:t>三</w:t>
      </w:r>
      <w:r w:rsidR="00B409A9" w:rsidRPr="00832783">
        <w:rPr>
          <w:rFonts w:ascii="黑体" w:eastAsia="黑体" w:hAnsi="黑体" w:cs="仿宋_GB2312" w:hint="eastAsia"/>
          <w:bCs/>
          <w:sz w:val="32"/>
          <w:szCs w:val="32"/>
        </w:rPr>
        <w:t>、政府性基金支出决算情况</w:t>
      </w:r>
      <w:r w:rsidR="00F26985" w:rsidRPr="00832783">
        <w:rPr>
          <w:rFonts w:ascii="黑体" w:eastAsia="黑体" w:hAnsi="黑体" w:cs="仿宋_GB2312" w:hint="eastAsia"/>
          <w:bCs/>
          <w:sz w:val="32"/>
          <w:szCs w:val="32"/>
        </w:rPr>
        <w:t>说明</w:t>
      </w:r>
    </w:p>
    <w:p w:rsidR="00B409A9" w:rsidRPr="00832783" w:rsidRDefault="00B409A9" w:rsidP="00B409A9">
      <w:pPr>
        <w:tabs>
          <w:tab w:val="left" w:pos="7513"/>
        </w:tabs>
        <w:adjustRightInd w:val="0"/>
        <w:snapToGrid w:val="0"/>
        <w:spacing w:line="600" w:lineRule="exact"/>
        <w:ind w:firstLineChars="200" w:firstLine="640"/>
        <w:rPr>
          <w:rFonts w:ascii="楷体" w:eastAsia="楷体" w:hAnsi="楷体"/>
          <w:sz w:val="32"/>
          <w:szCs w:val="32"/>
        </w:rPr>
      </w:pPr>
      <w:r w:rsidRPr="000E5E0A">
        <w:rPr>
          <w:rFonts w:ascii="楷体" w:eastAsia="楷体" w:hAnsi="楷体" w:cs="仿宋_GB2312" w:hint="eastAsia"/>
          <w:sz w:val="32"/>
          <w:szCs w:val="32"/>
        </w:rPr>
        <w:t>本单位</w:t>
      </w:r>
      <w:r w:rsidR="00992823" w:rsidRPr="000E5E0A">
        <w:rPr>
          <w:rFonts w:ascii="楷体" w:eastAsia="楷体" w:hAnsi="楷体" w:cs="仿宋_GB2312" w:hint="eastAsia"/>
          <w:sz w:val="32"/>
          <w:szCs w:val="32"/>
        </w:rPr>
        <w:t>2019</w:t>
      </w:r>
      <w:r w:rsidRPr="000E5E0A">
        <w:rPr>
          <w:rFonts w:ascii="楷体" w:eastAsia="楷体" w:hAnsi="楷体" w:cs="仿宋_GB2312" w:hint="eastAsia"/>
          <w:sz w:val="32"/>
          <w:szCs w:val="32"/>
        </w:rPr>
        <w:t>年度没有使用政府性基金预算拨款安排的支出”。</w:t>
      </w:r>
    </w:p>
    <w:p w:rsidR="000E5E0A" w:rsidRDefault="000E5E0A" w:rsidP="00B409A9">
      <w:pPr>
        <w:tabs>
          <w:tab w:val="left" w:pos="7513"/>
        </w:tabs>
        <w:adjustRightInd w:val="0"/>
        <w:snapToGrid w:val="0"/>
        <w:spacing w:line="600" w:lineRule="exact"/>
        <w:ind w:firstLineChars="200" w:firstLine="640"/>
        <w:rPr>
          <w:rFonts w:ascii="黑体" w:eastAsia="黑体" w:hAnsi="黑体" w:cs="仿宋_GB2312"/>
          <w:bCs/>
          <w:sz w:val="32"/>
          <w:szCs w:val="32"/>
        </w:rPr>
      </w:pPr>
    </w:p>
    <w:p w:rsidR="00B409A9" w:rsidRPr="00832783" w:rsidRDefault="005636F9"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sidRPr="00832783">
        <w:rPr>
          <w:rFonts w:ascii="黑体" w:eastAsia="黑体" w:hAnsi="黑体" w:cs="仿宋_GB2312" w:hint="eastAsia"/>
          <w:bCs/>
          <w:sz w:val="32"/>
          <w:szCs w:val="32"/>
        </w:rPr>
        <w:t>四</w:t>
      </w:r>
      <w:r w:rsidR="00B409A9" w:rsidRPr="00832783">
        <w:rPr>
          <w:rFonts w:ascii="黑体" w:eastAsia="黑体" w:hAnsi="黑体" w:cs="仿宋_GB2312" w:hint="eastAsia"/>
          <w:bCs/>
          <w:sz w:val="32"/>
          <w:szCs w:val="32"/>
        </w:rPr>
        <w:t>、一般公共预算财政拨款基本支出决算情况</w:t>
      </w:r>
      <w:r w:rsidR="00F26985" w:rsidRPr="00832783">
        <w:rPr>
          <w:rFonts w:ascii="黑体" w:eastAsia="黑体" w:hAnsi="黑体" w:cs="仿宋_GB2312" w:hint="eastAsia"/>
          <w:bCs/>
          <w:sz w:val="32"/>
          <w:szCs w:val="32"/>
        </w:rPr>
        <w:t>说明</w:t>
      </w:r>
    </w:p>
    <w:p w:rsidR="00B409A9" w:rsidRPr="00832783" w:rsidRDefault="00E104EE"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2019</w:t>
      </w:r>
      <w:r w:rsidR="00B409A9" w:rsidRPr="00832783">
        <w:rPr>
          <w:rFonts w:ascii="仿宋" w:eastAsia="仿宋" w:hAnsi="仿宋" w:cs="仿宋_GB2312" w:hint="eastAsia"/>
          <w:sz w:val="32"/>
          <w:szCs w:val="32"/>
        </w:rPr>
        <w:t>年度</w:t>
      </w:r>
      <w:r w:rsidR="00B409A9" w:rsidRPr="00832783">
        <w:rPr>
          <w:rFonts w:ascii="仿宋" w:eastAsia="仿宋" w:hAnsi="仿宋" w:hint="eastAsia"/>
          <w:sz w:val="32"/>
          <w:szCs w:val="32"/>
        </w:rPr>
        <w:t>一般公共预算</w:t>
      </w:r>
      <w:r w:rsidR="00B409A9" w:rsidRPr="00832783">
        <w:rPr>
          <w:rFonts w:ascii="仿宋" w:eastAsia="仿宋" w:hAnsi="仿宋" w:cs="仿宋_GB2312" w:hint="eastAsia"/>
          <w:sz w:val="32"/>
          <w:szCs w:val="32"/>
        </w:rPr>
        <w:t>财政拨款基本支出</w:t>
      </w:r>
      <w:r w:rsidR="00AB6716">
        <w:rPr>
          <w:rFonts w:ascii="仿宋" w:eastAsia="仿宋" w:hAnsi="仿宋" w:hint="eastAsia"/>
          <w:sz w:val="32"/>
          <w:szCs w:val="32"/>
        </w:rPr>
        <w:t>446.</w:t>
      </w:r>
      <w:r w:rsidR="00D76730">
        <w:rPr>
          <w:rFonts w:ascii="仿宋" w:eastAsia="仿宋" w:hAnsi="仿宋" w:hint="eastAsia"/>
          <w:sz w:val="32"/>
          <w:szCs w:val="32"/>
        </w:rPr>
        <w:t>60</w:t>
      </w:r>
      <w:r w:rsidR="00B409A9" w:rsidRPr="00832783">
        <w:rPr>
          <w:rFonts w:ascii="仿宋" w:eastAsia="仿宋" w:hAnsi="仿宋" w:cs="仿宋_GB2312" w:hint="eastAsia"/>
          <w:sz w:val="32"/>
          <w:szCs w:val="32"/>
        </w:rPr>
        <w:t>万元，其中：</w:t>
      </w:r>
    </w:p>
    <w:p w:rsidR="00B409A9" w:rsidRPr="00832783" w:rsidRDefault="00B409A9"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（一）人员经费</w:t>
      </w:r>
      <w:r w:rsidR="00AB6716">
        <w:rPr>
          <w:rFonts w:ascii="仿宋" w:eastAsia="仿宋" w:hAnsi="仿宋" w:cs="仿宋_GB2312" w:hint="eastAsia"/>
          <w:sz w:val="32"/>
          <w:szCs w:val="32"/>
        </w:rPr>
        <w:t>362.05</w:t>
      </w:r>
      <w:r w:rsidRPr="00832783">
        <w:rPr>
          <w:rFonts w:ascii="仿宋" w:eastAsia="仿宋"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w:t>
      </w:r>
      <w:r w:rsidRPr="00832783">
        <w:rPr>
          <w:rFonts w:ascii="仿宋" w:eastAsia="仿宋" w:hAnsi="仿宋" w:cs="仿宋_GB2312" w:hint="eastAsia"/>
          <w:sz w:val="32"/>
          <w:szCs w:val="32"/>
        </w:rPr>
        <w:lastRenderedPageBreak/>
        <w:t>物业服务补贴、其他对个人和家庭的补助支出。</w:t>
      </w:r>
    </w:p>
    <w:p w:rsidR="00B409A9" w:rsidRDefault="00B409A9"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（二）公用经费</w:t>
      </w:r>
      <w:r w:rsidR="00015BFB">
        <w:rPr>
          <w:rFonts w:ascii="仿宋" w:eastAsia="仿宋" w:hAnsi="仿宋" w:cs="仿宋_GB2312" w:hint="eastAsia"/>
          <w:sz w:val="32"/>
          <w:szCs w:val="32"/>
        </w:rPr>
        <w:t>84.55</w:t>
      </w:r>
      <w:r w:rsidRPr="00832783">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0E5E0A" w:rsidRDefault="000E5E0A" w:rsidP="00B409A9">
      <w:pPr>
        <w:tabs>
          <w:tab w:val="left" w:pos="7513"/>
        </w:tabs>
        <w:adjustRightInd w:val="0"/>
        <w:snapToGrid w:val="0"/>
        <w:spacing w:line="600" w:lineRule="exact"/>
        <w:ind w:firstLineChars="200" w:firstLine="640"/>
        <w:rPr>
          <w:rFonts w:ascii="黑体" w:eastAsia="黑体" w:hAnsi="黑体" w:cs="仿宋_GB2312"/>
          <w:bCs/>
          <w:sz w:val="32"/>
          <w:szCs w:val="32"/>
        </w:rPr>
      </w:pPr>
    </w:p>
    <w:p w:rsidR="00B409A9" w:rsidRPr="00832783" w:rsidRDefault="005636F9"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sidRPr="00832783">
        <w:rPr>
          <w:rFonts w:ascii="黑体" w:eastAsia="黑体" w:hAnsi="黑体" w:cs="仿宋_GB2312" w:hint="eastAsia"/>
          <w:bCs/>
          <w:sz w:val="32"/>
          <w:szCs w:val="32"/>
        </w:rPr>
        <w:t>五</w:t>
      </w:r>
      <w:r w:rsidR="00B409A9" w:rsidRPr="00832783">
        <w:rPr>
          <w:rFonts w:ascii="黑体" w:eastAsia="黑体" w:hAnsi="黑体" w:cs="仿宋_GB2312" w:hint="eastAsia"/>
          <w:bCs/>
          <w:sz w:val="32"/>
          <w:szCs w:val="32"/>
        </w:rPr>
        <w:t>、</w:t>
      </w:r>
      <w:r w:rsidR="00B409A9" w:rsidRPr="00832783">
        <w:rPr>
          <w:rFonts w:ascii="黑体" w:eastAsia="黑体" w:hAnsi="黑体" w:hint="eastAsia"/>
          <w:sz w:val="32"/>
          <w:szCs w:val="32"/>
        </w:rPr>
        <w:t>一般公共预算拨款</w:t>
      </w:r>
      <w:r w:rsidR="00B409A9" w:rsidRPr="00832783">
        <w:rPr>
          <w:rFonts w:ascii="黑体" w:eastAsia="黑体" w:hAnsi="黑体" w:cs="仿宋_GB2312" w:hint="eastAsia"/>
          <w:bCs/>
          <w:sz w:val="32"/>
          <w:szCs w:val="32"/>
        </w:rPr>
        <w:t>“三公”经费支出决算情况</w:t>
      </w:r>
      <w:r w:rsidR="00F26985" w:rsidRPr="00832783">
        <w:rPr>
          <w:rFonts w:ascii="黑体" w:eastAsia="黑体" w:hAnsi="黑体" w:cs="仿宋_GB2312" w:hint="eastAsia"/>
          <w:bCs/>
          <w:sz w:val="32"/>
          <w:szCs w:val="32"/>
        </w:rPr>
        <w:t>说明</w:t>
      </w:r>
    </w:p>
    <w:p w:rsidR="00E70C9D" w:rsidRPr="0012746F" w:rsidRDefault="00E104EE" w:rsidP="00B409A9">
      <w:pPr>
        <w:tabs>
          <w:tab w:val="left" w:pos="7513"/>
        </w:tabs>
        <w:adjustRightInd w:val="0"/>
        <w:snapToGrid w:val="0"/>
        <w:spacing w:line="600" w:lineRule="exact"/>
        <w:ind w:firstLineChars="220" w:firstLine="704"/>
        <w:rPr>
          <w:rFonts w:ascii="仿宋" w:eastAsia="仿宋" w:hAnsi="仿宋" w:cs="仿宋_GB2312"/>
          <w:sz w:val="32"/>
          <w:szCs w:val="32"/>
          <w:highlight w:val="yellow"/>
        </w:rPr>
      </w:pPr>
      <w:r w:rsidRPr="00ED0965">
        <w:rPr>
          <w:rFonts w:ascii="仿宋" w:eastAsia="仿宋" w:hAnsi="仿宋" w:cs="仿宋_GB2312" w:hint="eastAsia"/>
          <w:sz w:val="32"/>
          <w:szCs w:val="32"/>
        </w:rPr>
        <w:t>2019</w:t>
      </w:r>
      <w:r w:rsidR="00B409A9" w:rsidRPr="00ED0965">
        <w:rPr>
          <w:rFonts w:ascii="仿宋" w:eastAsia="仿宋" w:hAnsi="仿宋" w:cs="仿宋_GB2312"/>
          <w:sz w:val="32"/>
          <w:szCs w:val="32"/>
        </w:rPr>
        <w:t>年</w:t>
      </w:r>
      <w:r w:rsidR="00B409A9" w:rsidRPr="00ED0965">
        <w:rPr>
          <w:rFonts w:ascii="仿宋" w:eastAsia="仿宋" w:hAnsi="仿宋" w:cs="仿宋_GB2312" w:hint="eastAsia"/>
          <w:sz w:val="32"/>
          <w:szCs w:val="32"/>
        </w:rPr>
        <w:t>度</w:t>
      </w:r>
      <w:r w:rsidR="00B409A9" w:rsidRPr="00ED0965">
        <w:rPr>
          <w:rFonts w:ascii="仿宋" w:eastAsia="仿宋" w:hAnsi="仿宋" w:cs="仿宋_GB2312"/>
          <w:sz w:val="32"/>
          <w:szCs w:val="32"/>
        </w:rPr>
        <w:t>“三公”经费</w:t>
      </w:r>
      <w:r w:rsidR="00E70C9D" w:rsidRPr="00ED0965">
        <w:rPr>
          <w:rFonts w:ascii="仿宋" w:eastAsia="仿宋" w:hAnsi="仿宋" w:cs="仿宋_GB2312" w:hint="eastAsia"/>
          <w:sz w:val="32"/>
          <w:szCs w:val="32"/>
        </w:rPr>
        <w:t>财政拨款支出</w:t>
      </w:r>
      <w:r w:rsidR="00641B43" w:rsidRPr="00ED0965">
        <w:rPr>
          <w:rFonts w:ascii="仿宋" w:eastAsia="仿宋" w:hAnsi="仿宋" w:cs="仿宋_GB2312" w:hint="eastAsia"/>
          <w:sz w:val="32"/>
          <w:szCs w:val="32"/>
        </w:rPr>
        <w:t>1.04</w:t>
      </w:r>
      <w:r w:rsidR="00B409A9" w:rsidRPr="00ED0965">
        <w:rPr>
          <w:rFonts w:ascii="仿宋" w:eastAsia="仿宋" w:hAnsi="仿宋" w:cs="仿宋_GB2312" w:hint="eastAsia"/>
          <w:sz w:val="32"/>
          <w:szCs w:val="32"/>
        </w:rPr>
        <w:t>万元</w:t>
      </w:r>
      <w:r w:rsidR="00E70C9D" w:rsidRPr="00ED0965">
        <w:rPr>
          <w:rFonts w:ascii="仿宋" w:eastAsia="仿宋" w:hAnsi="仿宋" w:cs="仿宋_GB2312" w:hint="eastAsia"/>
          <w:sz w:val="32"/>
          <w:szCs w:val="32"/>
        </w:rPr>
        <w:t>，</w:t>
      </w:r>
      <w:r w:rsidR="00EE5E11" w:rsidRPr="00ED0965">
        <w:rPr>
          <w:rFonts w:ascii="仿宋" w:eastAsia="仿宋" w:hAnsi="仿宋" w:cs="仿宋_GB2312" w:hint="eastAsia"/>
          <w:sz w:val="32"/>
          <w:szCs w:val="32"/>
        </w:rPr>
        <w:t>比年初预算</w:t>
      </w:r>
      <w:r w:rsidR="00E47C61" w:rsidRPr="00ED0965">
        <w:rPr>
          <w:rFonts w:ascii="仿宋" w:eastAsia="仿宋" w:hAnsi="仿宋" w:cs="仿宋_GB2312" w:hint="eastAsia"/>
          <w:sz w:val="32"/>
          <w:szCs w:val="32"/>
        </w:rPr>
        <w:t>的</w:t>
      </w:r>
      <w:r w:rsidR="00641B43" w:rsidRPr="00ED0965">
        <w:rPr>
          <w:rFonts w:ascii="仿宋" w:eastAsia="仿宋" w:hAnsi="仿宋" w:cs="仿宋_GB2312" w:hint="eastAsia"/>
          <w:sz w:val="32"/>
          <w:szCs w:val="32"/>
        </w:rPr>
        <w:t>1</w:t>
      </w:r>
      <w:r w:rsidR="00E47C61" w:rsidRPr="00ED0965">
        <w:rPr>
          <w:rFonts w:ascii="仿宋" w:eastAsia="仿宋" w:hAnsi="仿宋" w:cs="仿宋_GB2312" w:hint="eastAsia"/>
          <w:sz w:val="32"/>
          <w:szCs w:val="32"/>
        </w:rPr>
        <w:t>万元</w:t>
      </w:r>
      <w:r w:rsidR="00641B43" w:rsidRPr="00ED0965">
        <w:rPr>
          <w:rFonts w:ascii="仿宋" w:eastAsia="仿宋" w:hAnsi="仿宋" w:cs="仿宋_GB2312" w:hint="eastAsia"/>
          <w:sz w:val="32"/>
          <w:szCs w:val="32"/>
        </w:rPr>
        <w:t>上升</w:t>
      </w:r>
      <w:r w:rsidR="000E5E0A" w:rsidRPr="00ED0965">
        <w:rPr>
          <w:rFonts w:ascii="仿宋" w:eastAsia="仿宋" w:hAnsi="仿宋" w:cs="仿宋_GB2312" w:hint="eastAsia"/>
          <w:sz w:val="32"/>
          <w:szCs w:val="32"/>
        </w:rPr>
        <w:t>4</w:t>
      </w:r>
      <w:r w:rsidR="00E70C9D" w:rsidRPr="00ED0965">
        <w:rPr>
          <w:rFonts w:ascii="仿宋" w:eastAsia="仿宋" w:hAnsi="仿宋" w:cs="仿宋_GB2312"/>
          <w:sz w:val="32"/>
          <w:szCs w:val="32"/>
        </w:rPr>
        <w:t>%</w:t>
      </w:r>
      <w:r w:rsidR="00B409A9" w:rsidRPr="00ED0965">
        <w:rPr>
          <w:rFonts w:ascii="仿宋" w:eastAsia="仿宋" w:hAnsi="仿宋" w:cs="仿宋_GB2312"/>
          <w:sz w:val="32"/>
          <w:szCs w:val="32"/>
        </w:rPr>
        <w:t>。具体情况如下：</w:t>
      </w:r>
      <w:r w:rsidR="00B409A9" w:rsidRPr="00ED0965">
        <w:rPr>
          <w:rFonts w:ascii="仿宋" w:eastAsia="仿宋" w:hAnsi="仿宋" w:cs="仿宋_GB2312"/>
          <w:sz w:val="32"/>
          <w:szCs w:val="32"/>
        </w:rPr>
        <w:br/>
      </w:r>
      <w:r w:rsidR="00B409A9" w:rsidRPr="00ED0965">
        <w:rPr>
          <w:rFonts w:ascii="仿宋" w:eastAsia="仿宋" w:hAnsi="仿宋" w:cs="仿宋_GB2312" w:hint="eastAsia"/>
          <w:sz w:val="32"/>
          <w:szCs w:val="32"/>
        </w:rPr>
        <w:t xml:space="preserve">　　（一）因公出国（境）费</w:t>
      </w:r>
      <w:r w:rsidR="00883CFD" w:rsidRPr="00ED0965">
        <w:rPr>
          <w:rFonts w:ascii="仿宋" w:eastAsia="仿宋" w:hAnsi="仿宋" w:cs="仿宋_GB2312" w:hint="eastAsia"/>
          <w:sz w:val="32"/>
          <w:szCs w:val="32"/>
        </w:rPr>
        <w:t>支出</w:t>
      </w:r>
      <w:r w:rsidR="00CB4D46" w:rsidRPr="00ED0965">
        <w:rPr>
          <w:rFonts w:ascii="仿宋" w:eastAsia="仿宋" w:hAnsi="仿宋" w:cs="仿宋_GB2312" w:hint="eastAsia"/>
          <w:sz w:val="32"/>
          <w:szCs w:val="32"/>
        </w:rPr>
        <w:t>0</w:t>
      </w:r>
      <w:r w:rsidR="00883CFD" w:rsidRPr="00ED0965">
        <w:rPr>
          <w:rFonts w:ascii="仿宋" w:eastAsia="仿宋" w:hAnsi="仿宋" w:cs="仿宋_GB2312" w:hint="eastAsia"/>
          <w:sz w:val="32"/>
          <w:szCs w:val="32"/>
        </w:rPr>
        <w:t>万元，比年初预算的</w:t>
      </w:r>
      <w:r w:rsidR="00CB4D46" w:rsidRPr="00ED0965">
        <w:rPr>
          <w:rFonts w:ascii="仿宋" w:eastAsia="仿宋" w:hAnsi="仿宋" w:cs="仿宋_GB2312" w:hint="eastAsia"/>
          <w:sz w:val="32"/>
          <w:szCs w:val="32"/>
        </w:rPr>
        <w:t>0</w:t>
      </w:r>
      <w:r w:rsidR="00883CFD" w:rsidRPr="00ED0965">
        <w:rPr>
          <w:rFonts w:ascii="仿宋" w:eastAsia="仿宋" w:hAnsi="仿宋" w:cs="仿宋_GB2312" w:hint="eastAsia"/>
          <w:sz w:val="32"/>
          <w:szCs w:val="32"/>
        </w:rPr>
        <w:t>万元下降</w:t>
      </w:r>
      <w:r w:rsidR="00CB4D46" w:rsidRPr="00ED0965">
        <w:rPr>
          <w:rFonts w:ascii="仿宋" w:eastAsia="仿宋" w:hAnsi="仿宋" w:cs="仿宋_GB2312" w:hint="eastAsia"/>
          <w:sz w:val="32"/>
          <w:szCs w:val="32"/>
        </w:rPr>
        <w:t>0</w:t>
      </w:r>
      <w:r w:rsidR="00883CFD" w:rsidRPr="00ED0965">
        <w:rPr>
          <w:rFonts w:ascii="仿宋" w:eastAsia="仿宋" w:hAnsi="仿宋" w:cs="仿宋_GB2312"/>
          <w:sz w:val="32"/>
          <w:szCs w:val="32"/>
        </w:rPr>
        <w:t>%</w:t>
      </w:r>
      <w:r w:rsidR="00E70C9D" w:rsidRPr="00ED0965">
        <w:rPr>
          <w:rFonts w:ascii="仿宋" w:eastAsia="仿宋" w:hAnsi="仿宋" w:cs="仿宋_GB2312" w:hint="eastAsia"/>
          <w:sz w:val="32"/>
          <w:szCs w:val="32"/>
        </w:rPr>
        <w:t>。全年安排本部门组织</w:t>
      </w:r>
      <w:r w:rsidR="00CD26E1" w:rsidRPr="00ED0965">
        <w:rPr>
          <w:rFonts w:ascii="仿宋" w:eastAsia="仿宋" w:hAnsi="仿宋" w:cs="仿宋_GB2312" w:hint="eastAsia"/>
          <w:sz w:val="32"/>
          <w:szCs w:val="32"/>
        </w:rPr>
        <w:t>的</w:t>
      </w:r>
      <w:r w:rsidR="00E70C9D" w:rsidRPr="00ED0965">
        <w:rPr>
          <w:rFonts w:ascii="仿宋" w:eastAsia="仿宋" w:hAnsi="仿宋" w:cs="仿宋_GB2312" w:hint="eastAsia"/>
          <w:sz w:val="32"/>
          <w:szCs w:val="32"/>
        </w:rPr>
        <w:t>出国团组</w:t>
      </w:r>
      <w:r w:rsidR="00CB4D46" w:rsidRPr="00ED0965">
        <w:rPr>
          <w:rFonts w:ascii="仿宋" w:eastAsia="仿宋" w:hAnsi="仿宋" w:cs="仿宋_GB2312" w:hint="eastAsia"/>
          <w:sz w:val="32"/>
          <w:szCs w:val="32"/>
        </w:rPr>
        <w:t>0</w:t>
      </w:r>
      <w:r w:rsidR="00E70C9D" w:rsidRPr="00ED0965">
        <w:rPr>
          <w:rFonts w:ascii="仿宋" w:eastAsia="仿宋" w:hAnsi="仿宋" w:cs="仿宋_GB2312" w:hint="eastAsia"/>
          <w:sz w:val="32"/>
          <w:szCs w:val="32"/>
        </w:rPr>
        <w:t>个，参加其他</w:t>
      </w:r>
      <w:r w:rsidR="00CD26E1" w:rsidRPr="00ED0965">
        <w:rPr>
          <w:rFonts w:ascii="仿宋" w:eastAsia="仿宋" w:hAnsi="仿宋" w:cs="仿宋_GB2312" w:hint="eastAsia"/>
          <w:sz w:val="32"/>
          <w:szCs w:val="32"/>
        </w:rPr>
        <w:t>部门</w:t>
      </w:r>
      <w:r w:rsidR="00E70C9D" w:rsidRPr="00ED0965">
        <w:rPr>
          <w:rFonts w:ascii="仿宋" w:eastAsia="仿宋" w:hAnsi="仿宋" w:cs="仿宋_GB2312" w:hint="eastAsia"/>
          <w:sz w:val="32"/>
          <w:szCs w:val="32"/>
        </w:rPr>
        <w:t>出国团组</w:t>
      </w:r>
      <w:r w:rsidR="00CB4D46" w:rsidRPr="00ED0965">
        <w:rPr>
          <w:rFonts w:ascii="仿宋" w:eastAsia="仿宋" w:hAnsi="仿宋" w:cs="仿宋_GB2312" w:hint="eastAsia"/>
          <w:sz w:val="32"/>
          <w:szCs w:val="32"/>
        </w:rPr>
        <w:t>0</w:t>
      </w:r>
      <w:r w:rsidR="00E70C9D" w:rsidRPr="00ED0965">
        <w:rPr>
          <w:rFonts w:ascii="仿宋" w:eastAsia="仿宋" w:hAnsi="仿宋" w:cs="仿宋_GB2312" w:hint="eastAsia"/>
          <w:sz w:val="32"/>
          <w:szCs w:val="32"/>
        </w:rPr>
        <w:t>个；全年因公出国（境）累计</w:t>
      </w:r>
      <w:r w:rsidR="00CB4D46" w:rsidRPr="00ED0965">
        <w:rPr>
          <w:rFonts w:ascii="仿宋" w:eastAsia="仿宋" w:hAnsi="仿宋" w:cs="仿宋_GB2312" w:hint="eastAsia"/>
          <w:sz w:val="32"/>
          <w:szCs w:val="32"/>
        </w:rPr>
        <w:t>0</w:t>
      </w:r>
      <w:r w:rsidR="00E70C9D" w:rsidRPr="00ED0965">
        <w:rPr>
          <w:rFonts w:ascii="仿宋" w:eastAsia="仿宋" w:hAnsi="仿宋" w:cs="仿宋_GB2312" w:hint="eastAsia"/>
          <w:sz w:val="32"/>
          <w:szCs w:val="32"/>
        </w:rPr>
        <w:t>人次。</w:t>
      </w:r>
    </w:p>
    <w:p w:rsidR="00CD26E1" w:rsidRPr="00ED0965" w:rsidRDefault="00B409A9" w:rsidP="00CD26E1">
      <w:pPr>
        <w:tabs>
          <w:tab w:val="left" w:pos="7513"/>
        </w:tabs>
        <w:adjustRightInd w:val="0"/>
        <w:snapToGrid w:val="0"/>
        <w:spacing w:line="600" w:lineRule="exact"/>
        <w:ind w:firstLine="645"/>
        <w:rPr>
          <w:rFonts w:ascii="仿宋" w:eastAsia="仿宋" w:hAnsi="仿宋" w:cs="仿宋_GB2312"/>
          <w:sz w:val="32"/>
          <w:szCs w:val="32"/>
        </w:rPr>
      </w:pPr>
      <w:r w:rsidRPr="00ED0965">
        <w:rPr>
          <w:rFonts w:ascii="仿宋" w:eastAsia="仿宋" w:hAnsi="仿宋" w:cs="仿宋_GB2312"/>
          <w:sz w:val="32"/>
          <w:szCs w:val="32"/>
        </w:rPr>
        <w:t>（二）公务用车购置及运行费</w:t>
      </w:r>
      <w:r w:rsidR="00883CFD" w:rsidRPr="00ED0965">
        <w:rPr>
          <w:rFonts w:ascii="仿宋" w:eastAsia="仿宋" w:hAnsi="仿宋" w:cs="仿宋_GB2312" w:hint="eastAsia"/>
          <w:sz w:val="32"/>
          <w:szCs w:val="32"/>
        </w:rPr>
        <w:t>支出</w:t>
      </w:r>
      <w:r w:rsidR="00C32BFF" w:rsidRPr="00ED0965">
        <w:rPr>
          <w:rFonts w:ascii="仿宋" w:eastAsia="仿宋" w:hAnsi="仿宋" w:cs="仿宋_GB2312" w:hint="eastAsia"/>
          <w:sz w:val="32"/>
          <w:szCs w:val="32"/>
        </w:rPr>
        <w:t>0</w:t>
      </w:r>
      <w:r w:rsidR="00883CFD" w:rsidRPr="00ED0965">
        <w:rPr>
          <w:rFonts w:ascii="仿宋" w:eastAsia="仿宋" w:hAnsi="仿宋" w:cs="仿宋_GB2312" w:hint="eastAsia"/>
          <w:sz w:val="32"/>
          <w:szCs w:val="32"/>
        </w:rPr>
        <w:t>万元，比年初预算的</w:t>
      </w:r>
      <w:r w:rsidR="00C32BFF" w:rsidRPr="00ED0965">
        <w:rPr>
          <w:rFonts w:ascii="仿宋" w:eastAsia="仿宋" w:hAnsi="仿宋" w:cs="仿宋_GB2312" w:hint="eastAsia"/>
          <w:sz w:val="32"/>
          <w:szCs w:val="32"/>
        </w:rPr>
        <w:t>0</w:t>
      </w:r>
      <w:r w:rsidR="00883CFD" w:rsidRPr="00ED0965">
        <w:rPr>
          <w:rFonts w:ascii="仿宋" w:eastAsia="仿宋" w:hAnsi="仿宋" w:cs="仿宋_GB2312" w:hint="eastAsia"/>
          <w:sz w:val="32"/>
          <w:szCs w:val="32"/>
        </w:rPr>
        <w:t>万元下降</w:t>
      </w:r>
      <w:r w:rsidR="00C32BFF" w:rsidRPr="00ED0965">
        <w:rPr>
          <w:rFonts w:ascii="仿宋" w:eastAsia="仿宋" w:hAnsi="仿宋" w:cs="仿宋_GB2312" w:hint="eastAsia"/>
          <w:sz w:val="32"/>
          <w:szCs w:val="32"/>
        </w:rPr>
        <w:t>0</w:t>
      </w:r>
      <w:r w:rsidR="00883CFD" w:rsidRPr="00ED0965">
        <w:rPr>
          <w:rFonts w:ascii="仿宋" w:eastAsia="仿宋" w:hAnsi="仿宋" w:cs="仿宋_GB2312"/>
          <w:sz w:val="32"/>
          <w:szCs w:val="32"/>
        </w:rPr>
        <w:t>%</w:t>
      </w:r>
      <w:r w:rsidR="00E70C9D" w:rsidRPr="00ED0965">
        <w:rPr>
          <w:rFonts w:ascii="仿宋" w:eastAsia="仿宋" w:hAnsi="仿宋" w:cs="仿宋_GB2312" w:hint="eastAsia"/>
          <w:sz w:val="32"/>
          <w:szCs w:val="32"/>
        </w:rPr>
        <w:t>。</w:t>
      </w:r>
      <w:r w:rsidRPr="00ED0965">
        <w:rPr>
          <w:rFonts w:ascii="仿宋" w:eastAsia="仿宋" w:hAnsi="仿宋" w:cs="仿宋_GB2312"/>
          <w:sz w:val="32"/>
          <w:szCs w:val="32"/>
        </w:rPr>
        <w:t>其中：</w:t>
      </w:r>
    </w:p>
    <w:p w:rsidR="00CD26E1" w:rsidRPr="00ED0965" w:rsidRDefault="00B409A9" w:rsidP="00CD26E1">
      <w:pPr>
        <w:tabs>
          <w:tab w:val="left" w:pos="7513"/>
        </w:tabs>
        <w:adjustRightInd w:val="0"/>
        <w:snapToGrid w:val="0"/>
        <w:spacing w:line="600" w:lineRule="exact"/>
        <w:ind w:firstLine="645"/>
        <w:rPr>
          <w:rFonts w:ascii="仿宋" w:eastAsia="仿宋" w:hAnsi="仿宋" w:cs="仿宋_GB2312"/>
          <w:sz w:val="32"/>
          <w:szCs w:val="32"/>
        </w:rPr>
      </w:pPr>
      <w:r w:rsidRPr="00ED0965">
        <w:rPr>
          <w:rFonts w:ascii="仿宋" w:eastAsia="仿宋" w:hAnsi="仿宋" w:cs="仿宋_GB2312"/>
          <w:sz w:val="32"/>
          <w:szCs w:val="32"/>
        </w:rPr>
        <w:t>公务用车购置费</w:t>
      </w:r>
      <w:r w:rsidR="00883CFD" w:rsidRPr="00ED0965">
        <w:rPr>
          <w:rFonts w:ascii="仿宋" w:eastAsia="仿宋" w:hAnsi="仿宋" w:cs="仿宋_GB2312" w:hint="eastAsia"/>
          <w:sz w:val="32"/>
          <w:szCs w:val="32"/>
        </w:rPr>
        <w:t>支出</w:t>
      </w:r>
      <w:r w:rsidR="00C32BFF" w:rsidRPr="00ED0965">
        <w:rPr>
          <w:rFonts w:ascii="仿宋" w:eastAsia="仿宋" w:hAnsi="仿宋" w:cs="仿宋_GB2312" w:hint="eastAsia"/>
          <w:sz w:val="32"/>
          <w:szCs w:val="32"/>
        </w:rPr>
        <w:t>0</w:t>
      </w:r>
      <w:r w:rsidR="00883CFD" w:rsidRPr="00ED0965">
        <w:rPr>
          <w:rFonts w:ascii="仿宋" w:eastAsia="仿宋" w:hAnsi="仿宋" w:cs="仿宋_GB2312" w:hint="eastAsia"/>
          <w:sz w:val="32"/>
          <w:szCs w:val="32"/>
        </w:rPr>
        <w:t>万元，比年初预算的</w:t>
      </w:r>
      <w:r w:rsidR="00C32BFF" w:rsidRPr="00ED0965">
        <w:rPr>
          <w:rFonts w:ascii="仿宋" w:eastAsia="仿宋" w:hAnsi="仿宋" w:cs="仿宋_GB2312" w:hint="eastAsia"/>
          <w:sz w:val="32"/>
          <w:szCs w:val="32"/>
        </w:rPr>
        <w:t>0</w:t>
      </w:r>
      <w:r w:rsidR="00883CFD" w:rsidRPr="00ED0965">
        <w:rPr>
          <w:rFonts w:ascii="仿宋" w:eastAsia="仿宋" w:hAnsi="仿宋" w:cs="仿宋_GB2312" w:hint="eastAsia"/>
          <w:sz w:val="32"/>
          <w:szCs w:val="32"/>
        </w:rPr>
        <w:t>万元下降</w:t>
      </w:r>
      <w:r w:rsidR="00C32BFF" w:rsidRPr="00ED0965">
        <w:rPr>
          <w:rFonts w:ascii="仿宋" w:eastAsia="仿宋" w:hAnsi="仿宋" w:cs="仿宋_GB2312" w:hint="eastAsia"/>
          <w:sz w:val="32"/>
          <w:szCs w:val="32"/>
        </w:rPr>
        <w:t>0</w:t>
      </w:r>
      <w:r w:rsidR="00883CFD" w:rsidRPr="00ED0965">
        <w:rPr>
          <w:rFonts w:ascii="仿宋" w:eastAsia="仿宋" w:hAnsi="仿宋" w:cs="仿宋_GB2312"/>
          <w:sz w:val="32"/>
          <w:szCs w:val="32"/>
        </w:rPr>
        <w:t>%</w:t>
      </w:r>
      <w:r w:rsidRPr="00ED0965">
        <w:rPr>
          <w:rFonts w:ascii="仿宋" w:eastAsia="仿宋" w:hAnsi="仿宋" w:cs="仿宋_GB2312"/>
          <w:sz w:val="32"/>
          <w:szCs w:val="32"/>
        </w:rPr>
        <w:t>，</w:t>
      </w:r>
      <w:r w:rsidR="00E104EE" w:rsidRPr="00ED0965">
        <w:rPr>
          <w:rFonts w:ascii="仿宋" w:eastAsia="仿宋" w:hAnsi="仿宋" w:cs="仿宋_GB2312" w:hint="eastAsia"/>
          <w:sz w:val="32"/>
          <w:szCs w:val="32"/>
        </w:rPr>
        <w:t>2019</w:t>
      </w:r>
      <w:r w:rsidRPr="00ED0965">
        <w:rPr>
          <w:rFonts w:ascii="仿宋" w:eastAsia="仿宋" w:hAnsi="仿宋" w:cs="仿宋_GB2312"/>
          <w:sz w:val="32"/>
          <w:szCs w:val="32"/>
        </w:rPr>
        <w:t>年公务用车购置</w:t>
      </w:r>
      <w:r w:rsidR="00C32BFF" w:rsidRPr="00ED0965">
        <w:rPr>
          <w:rFonts w:ascii="仿宋" w:eastAsia="仿宋" w:hAnsi="仿宋" w:cs="仿宋_GB2312" w:hint="eastAsia"/>
          <w:sz w:val="32"/>
          <w:szCs w:val="32"/>
        </w:rPr>
        <w:t>0</w:t>
      </w:r>
      <w:r w:rsidRPr="00ED0965">
        <w:rPr>
          <w:rFonts w:ascii="仿宋" w:eastAsia="仿宋" w:hAnsi="仿宋" w:cs="仿宋_GB2312" w:hint="eastAsia"/>
          <w:sz w:val="32"/>
          <w:szCs w:val="32"/>
        </w:rPr>
        <w:t>辆</w:t>
      </w:r>
      <w:r w:rsidR="00E104EE" w:rsidRPr="00ED0965">
        <w:rPr>
          <w:rFonts w:ascii="仿宋" w:eastAsia="仿宋" w:hAnsi="仿宋" w:cs="仿宋_GB2312"/>
          <w:sz w:val="32"/>
          <w:szCs w:val="32"/>
        </w:rPr>
        <w:t>。</w:t>
      </w:r>
    </w:p>
    <w:p w:rsidR="008D6DB5" w:rsidRPr="00C85A4C" w:rsidRDefault="00CD26E1" w:rsidP="00CD26E1">
      <w:pPr>
        <w:tabs>
          <w:tab w:val="left" w:pos="7513"/>
        </w:tabs>
        <w:adjustRightInd w:val="0"/>
        <w:snapToGrid w:val="0"/>
        <w:spacing w:line="600" w:lineRule="exact"/>
        <w:ind w:firstLine="645"/>
        <w:rPr>
          <w:rFonts w:ascii="仿宋" w:eastAsia="仿宋" w:hAnsi="仿宋" w:cs="仿宋_GB2312"/>
          <w:sz w:val="32"/>
          <w:szCs w:val="32"/>
        </w:rPr>
      </w:pPr>
      <w:r w:rsidRPr="00C85A4C">
        <w:rPr>
          <w:rFonts w:ascii="仿宋" w:eastAsia="仿宋" w:hAnsi="仿宋" w:cs="仿宋_GB2312" w:hint="eastAsia"/>
          <w:sz w:val="32"/>
          <w:szCs w:val="32"/>
        </w:rPr>
        <w:t>公务用车运行费</w:t>
      </w:r>
      <w:r w:rsidR="00883CFD" w:rsidRPr="00C85A4C">
        <w:rPr>
          <w:rFonts w:ascii="仿宋" w:eastAsia="仿宋" w:hAnsi="仿宋" w:cs="仿宋_GB2312" w:hint="eastAsia"/>
          <w:sz w:val="32"/>
          <w:szCs w:val="32"/>
        </w:rPr>
        <w:t>支出</w:t>
      </w:r>
      <w:r w:rsidR="000E5E0A" w:rsidRPr="00C85A4C">
        <w:rPr>
          <w:rFonts w:ascii="仿宋" w:eastAsia="仿宋" w:hAnsi="仿宋" w:cs="仿宋_GB2312" w:hint="eastAsia"/>
          <w:sz w:val="32"/>
          <w:szCs w:val="32"/>
        </w:rPr>
        <w:t>0</w:t>
      </w:r>
      <w:r w:rsidR="00883CFD" w:rsidRPr="00C85A4C">
        <w:rPr>
          <w:rFonts w:ascii="仿宋" w:eastAsia="仿宋" w:hAnsi="仿宋" w:cs="仿宋_GB2312" w:hint="eastAsia"/>
          <w:sz w:val="32"/>
          <w:szCs w:val="32"/>
        </w:rPr>
        <w:t>万元，比年初预算的</w:t>
      </w:r>
      <w:r w:rsidR="000E5E0A" w:rsidRPr="00C85A4C">
        <w:rPr>
          <w:rFonts w:ascii="仿宋" w:eastAsia="仿宋" w:hAnsi="仿宋" w:cs="仿宋_GB2312" w:hint="eastAsia"/>
          <w:sz w:val="32"/>
          <w:szCs w:val="32"/>
        </w:rPr>
        <w:t>0</w:t>
      </w:r>
      <w:r w:rsidR="00883CFD" w:rsidRPr="00C85A4C">
        <w:rPr>
          <w:rFonts w:ascii="仿宋" w:eastAsia="仿宋" w:hAnsi="仿宋" w:cs="仿宋_GB2312" w:hint="eastAsia"/>
          <w:sz w:val="32"/>
          <w:szCs w:val="32"/>
        </w:rPr>
        <w:t>万元下降</w:t>
      </w:r>
      <w:r w:rsidR="000E5E0A" w:rsidRPr="00C85A4C">
        <w:rPr>
          <w:rFonts w:ascii="仿宋" w:eastAsia="仿宋" w:hAnsi="仿宋" w:cs="仿宋_GB2312" w:hint="eastAsia"/>
          <w:sz w:val="32"/>
          <w:szCs w:val="32"/>
        </w:rPr>
        <w:t>0</w:t>
      </w:r>
      <w:r w:rsidR="00883CFD" w:rsidRPr="00C85A4C">
        <w:rPr>
          <w:rFonts w:ascii="仿宋" w:eastAsia="仿宋" w:hAnsi="仿宋" w:cs="仿宋_GB2312"/>
          <w:sz w:val="32"/>
          <w:szCs w:val="32"/>
        </w:rPr>
        <w:t>%</w:t>
      </w:r>
      <w:r w:rsidRPr="00C85A4C">
        <w:rPr>
          <w:rFonts w:ascii="仿宋" w:eastAsia="仿宋" w:hAnsi="仿宋" w:cs="仿宋_GB2312" w:hint="eastAsia"/>
          <w:sz w:val="32"/>
          <w:szCs w:val="32"/>
        </w:rPr>
        <w:t>，主要是</w:t>
      </w:r>
      <w:r w:rsidR="00ED0965" w:rsidRPr="00C85A4C">
        <w:rPr>
          <w:rFonts w:ascii="仿宋" w:eastAsia="仿宋" w:hAnsi="仿宋" w:cs="仿宋_GB2312" w:hint="eastAsia"/>
          <w:sz w:val="32"/>
          <w:szCs w:val="32"/>
        </w:rPr>
        <w:t>无公务用车</w:t>
      </w:r>
      <w:r w:rsidRPr="00C85A4C">
        <w:rPr>
          <w:rFonts w:ascii="仿宋" w:eastAsia="仿宋" w:hAnsi="仿宋" w:cs="仿宋_GB2312" w:hint="eastAsia"/>
          <w:sz w:val="32"/>
          <w:szCs w:val="32"/>
        </w:rPr>
        <w:t>。截至</w:t>
      </w:r>
      <w:r w:rsidRPr="00C85A4C">
        <w:rPr>
          <w:rFonts w:ascii="仿宋" w:eastAsia="仿宋" w:hAnsi="仿宋" w:cs="仿宋_GB2312"/>
          <w:sz w:val="32"/>
          <w:szCs w:val="32"/>
        </w:rPr>
        <w:t>2019</w:t>
      </w:r>
      <w:r w:rsidRPr="00C85A4C">
        <w:rPr>
          <w:rFonts w:ascii="仿宋" w:eastAsia="仿宋" w:hAnsi="仿宋" w:cs="仿宋_GB2312" w:hint="eastAsia"/>
          <w:sz w:val="32"/>
          <w:szCs w:val="32"/>
        </w:rPr>
        <w:t>年</w:t>
      </w:r>
      <w:r w:rsidRPr="00C85A4C">
        <w:rPr>
          <w:rFonts w:ascii="仿宋" w:eastAsia="仿宋" w:hAnsi="仿宋" w:cs="仿宋_GB2312"/>
          <w:sz w:val="32"/>
          <w:szCs w:val="32"/>
        </w:rPr>
        <w:t>12</w:t>
      </w:r>
      <w:r w:rsidRPr="00C85A4C">
        <w:rPr>
          <w:rFonts w:ascii="仿宋" w:eastAsia="仿宋" w:hAnsi="仿宋" w:cs="仿宋_GB2312" w:hint="eastAsia"/>
          <w:sz w:val="32"/>
          <w:szCs w:val="32"/>
        </w:rPr>
        <w:t>月</w:t>
      </w:r>
      <w:r w:rsidRPr="00C85A4C">
        <w:rPr>
          <w:rFonts w:ascii="仿宋" w:eastAsia="仿宋" w:hAnsi="仿宋" w:cs="仿宋_GB2312"/>
          <w:sz w:val="32"/>
          <w:szCs w:val="32"/>
        </w:rPr>
        <w:t>31</w:t>
      </w:r>
      <w:r w:rsidRPr="00C85A4C">
        <w:rPr>
          <w:rFonts w:ascii="仿宋" w:eastAsia="仿宋" w:hAnsi="仿宋" w:cs="仿宋_GB2312" w:hint="eastAsia"/>
          <w:sz w:val="32"/>
          <w:szCs w:val="32"/>
        </w:rPr>
        <w:t>日，本部门</w:t>
      </w:r>
      <w:r w:rsidR="00B409A9" w:rsidRPr="00C85A4C">
        <w:rPr>
          <w:rFonts w:ascii="仿宋" w:eastAsia="仿宋" w:hAnsi="仿宋" w:cs="仿宋_GB2312" w:hint="eastAsia"/>
          <w:sz w:val="32"/>
          <w:szCs w:val="32"/>
        </w:rPr>
        <w:t>公务用车保有量</w:t>
      </w:r>
      <w:r w:rsidRPr="00C85A4C">
        <w:rPr>
          <w:rFonts w:ascii="仿宋" w:eastAsia="仿宋" w:hAnsi="仿宋" w:cs="仿宋_GB2312" w:hint="eastAsia"/>
          <w:sz w:val="32"/>
          <w:szCs w:val="32"/>
        </w:rPr>
        <w:t>为</w:t>
      </w:r>
      <w:r w:rsidR="000E5E0A" w:rsidRPr="00C85A4C">
        <w:rPr>
          <w:rFonts w:ascii="仿宋" w:eastAsia="仿宋" w:hAnsi="仿宋" w:cs="仿宋_GB2312" w:hint="eastAsia"/>
          <w:sz w:val="32"/>
          <w:szCs w:val="32"/>
        </w:rPr>
        <w:t>0</w:t>
      </w:r>
      <w:r w:rsidR="00B409A9" w:rsidRPr="00C85A4C">
        <w:rPr>
          <w:rFonts w:ascii="仿宋" w:eastAsia="仿宋" w:hAnsi="仿宋" w:cs="仿宋_GB2312" w:hint="eastAsia"/>
          <w:sz w:val="32"/>
          <w:szCs w:val="32"/>
        </w:rPr>
        <w:t>辆</w:t>
      </w:r>
      <w:r w:rsidR="00B409A9" w:rsidRPr="00C85A4C">
        <w:rPr>
          <w:rFonts w:ascii="仿宋" w:eastAsia="仿宋" w:hAnsi="仿宋" w:cs="仿宋_GB2312"/>
          <w:sz w:val="32"/>
          <w:szCs w:val="32"/>
        </w:rPr>
        <w:t>。</w:t>
      </w:r>
    </w:p>
    <w:p w:rsidR="00B409A9" w:rsidRDefault="00B409A9" w:rsidP="008D6DB5">
      <w:pPr>
        <w:tabs>
          <w:tab w:val="left" w:pos="7513"/>
        </w:tabs>
        <w:adjustRightInd w:val="0"/>
        <w:snapToGrid w:val="0"/>
        <w:spacing w:line="600" w:lineRule="exact"/>
        <w:rPr>
          <w:rFonts w:ascii="仿宋" w:eastAsia="仿宋" w:hAnsi="仿宋" w:cs="仿宋_GB2312"/>
          <w:sz w:val="32"/>
          <w:szCs w:val="32"/>
        </w:rPr>
      </w:pPr>
      <w:r w:rsidRPr="00C85A4C">
        <w:rPr>
          <w:rFonts w:ascii="仿宋" w:eastAsia="仿宋" w:hAnsi="仿宋" w:cs="仿宋_GB2312" w:hint="eastAsia"/>
          <w:sz w:val="32"/>
          <w:szCs w:val="32"/>
        </w:rPr>
        <w:lastRenderedPageBreak/>
        <w:t xml:space="preserve">　　（三）公务接待费</w:t>
      </w:r>
      <w:r w:rsidR="00883CFD" w:rsidRPr="00C85A4C">
        <w:rPr>
          <w:rFonts w:ascii="仿宋" w:eastAsia="仿宋" w:hAnsi="仿宋" w:cs="仿宋_GB2312" w:hint="eastAsia"/>
          <w:sz w:val="32"/>
          <w:szCs w:val="32"/>
        </w:rPr>
        <w:t>支出</w:t>
      </w:r>
      <w:r w:rsidR="000E5E0A" w:rsidRPr="00C85A4C">
        <w:rPr>
          <w:rFonts w:ascii="仿宋" w:eastAsia="仿宋" w:hAnsi="仿宋" w:cs="仿宋_GB2312" w:hint="eastAsia"/>
          <w:sz w:val="32"/>
          <w:szCs w:val="32"/>
        </w:rPr>
        <w:t>1.04</w:t>
      </w:r>
      <w:r w:rsidR="00883CFD" w:rsidRPr="00C85A4C">
        <w:rPr>
          <w:rFonts w:ascii="仿宋" w:eastAsia="仿宋" w:hAnsi="仿宋" w:cs="仿宋_GB2312" w:hint="eastAsia"/>
          <w:sz w:val="32"/>
          <w:szCs w:val="32"/>
        </w:rPr>
        <w:t>万元，比年初预算的</w:t>
      </w:r>
      <w:r w:rsidR="000E5E0A" w:rsidRPr="00C85A4C">
        <w:rPr>
          <w:rFonts w:ascii="仿宋" w:eastAsia="仿宋" w:hAnsi="仿宋" w:cs="仿宋_GB2312" w:hint="eastAsia"/>
          <w:sz w:val="32"/>
          <w:szCs w:val="32"/>
        </w:rPr>
        <w:t>1</w:t>
      </w:r>
      <w:r w:rsidR="00883CFD" w:rsidRPr="00C85A4C">
        <w:rPr>
          <w:rFonts w:ascii="仿宋" w:eastAsia="仿宋" w:hAnsi="仿宋" w:cs="仿宋_GB2312" w:hint="eastAsia"/>
          <w:sz w:val="32"/>
          <w:szCs w:val="32"/>
        </w:rPr>
        <w:t>万元</w:t>
      </w:r>
      <w:r w:rsidR="000E5E0A" w:rsidRPr="00C85A4C">
        <w:rPr>
          <w:rFonts w:ascii="仿宋" w:eastAsia="仿宋" w:hAnsi="仿宋" w:cs="仿宋_GB2312" w:hint="eastAsia"/>
          <w:sz w:val="32"/>
          <w:szCs w:val="32"/>
        </w:rPr>
        <w:t>上升4</w:t>
      </w:r>
      <w:r w:rsidR="00883CFD" w:rsidRPr="00C85A4C">
        <w:rPr>
          <w:rFonts w:ascii="仿宋" w:eastAsia="仿宋" w:hAnsi="仿宋" w:cs="仿宋_GB2312"/>
          <w:sz w:val="32"/>
          <w:szCs w:val="32"/>
        </w:rPr>
        <w:t>%</w:t>
      </w:r>
      <w:r w:rsidRPr="00C85A4C">
        <w:rPr>
          <w:rFonts w:ascii="仿宋" w:eastAsia="仿宋" w:hAnsi="仿宋" w:cs="仿宋_GB2312" w:hint="eastAsia"/>
          <w:sz w:val="32"/>
          <w:szCs w:val="32"/>
        </w:rPr>
        <w:t>。累计接待</w:t>
      </w:r>
      <w:r w:rsidR="008660FF" w:rsidRPr="00C85A4C">
        <w:rPr>
          <w:rFonts w:ascii="仿宋" w:eastAsia="仿宋" w:hAnsi="仿宋" w:cs="仿宋_GB2312" w:hint="eastAsia"/>
          <w:sz w:val="32"/>
          <w:szCs w:val="32"/>
        </w:rPr>
        <w:t>21</w:t>
      </w:r>
      <w:r w:rsidRPr="00C85A4C">
        <w:rPr>
          <w:rFonts w:ascii="仿宋" w:eastAsia="仿宋" w:hAnsi="仿宋" w:cs="仿宋_GB2312" w:hint="eastAsia"/>
          <w:sz w:val="32"/>
          <w:szCs w:val="32"/>
        </w:rPr>
        <w:t>批次、</w:t>
      </w:r>
      <w:r w:rsidR="008660FF" w:rsidRPr="00C85A4C">
        <w:rPr>
          <w:rFonts w:ascii="仿宋" w:eastAsia="仿宋" w:hAnsi="仿宋" w:cs="仿宋_GB2312" w:hint="eastAsia"/>
          <w:sz w:val="32"/>
          <w:szCs w:val="32"/>
        </w:rPr>
        <w:t>245</w:t>
      </w:r>
      <w:r w:rsidRPr="00C85A4C">
        <w:rPr>
          <w:rFonts w:ascii="仿宋" w:eastAsia="仿宋" w:hAnsi="仿宋" w:cs="仿宋_GB2312" w:hint="eastAsia"/>
          <w:sz w:val="32"/>
          <w:szCs w:val="32"/>
        </w:rPr>
        <w:t>人</w:t>
      </w:r>
      <w:r w:rsidR="00BD45E7" w:rsidRPr="00C85A4C">
        <w:rPr>
          <w:rFonts w:ascii="仿宋" w:eastAsia="仿宋" w:hAnsi="仿宋" w:cs="仿宋_GB2312" w:hint="eastAsia"/>
          <w:sz w:val="32"/>
          <w:szCs w:val="32"/>
        </w:rPr>
        <w:t>次</w:t>
      </w:r>
      <w:r w:rsidRPr="00C85A4C">
        <w:rPr>
          <w:rFonts w:ascii="仿宋" w:eastAsia="仿宋" w:hAnsi="仿宋" w:cs="仿宋_GB2312" w:hint="eastAsia"/>
          <w:sz w:val="32"/>
          <w:szCs w:val="32"/>
        </w:rPr>
        <w:t>。</w:t>
      </w:r>
    </w:p>
    <w:p w:rsidR="00EA636E" w:rsidRDefault="00EA636E" w:rsidP="007B6D34">
      <w:pPr>
        <w:tabs>
          <w:tab w:val="left" w:pos="7513"/>
        </w:tabs>
        <w:adjustRightInd w:val="0"/>
        <w:snapToGrid w:val="0"/>
        <w:spacing w:line="600" w:lineRule="exact"/>
        <w:ind w:firstLineChars="200" w:firstLine="640"/>
        <w:rPr>
          <w:rFonts w:ascii="黑体" w:eastAsia="黑体" w:hAnsi="黑体"/>
          <w:sz w:val="32"/>
          <w:szCs w:val="32"/>
        </w:rPr>
      </w:pPr>
    </w:p>
    <w:p w:rsidR="007B6D34" w:rsidRPr="00832783" w:rsidRDefault="007B6D34" w:rsidP="007B6D34">
      <w:pPr>
        <w:tabs>
          <w:tab w:val="left" w:pos="7513"/>
        </w:tabs>
        <w:adjustRightInd w:val="0"/>
        <w:snapToGrid w:val="0"/>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六、预算绩效情况说明</w:t>
      </w:r>
    </w:p>
    <w:p w:rsidR="00FB707A" w:rsidRPr="00832783" w:rsidRDefault="00FB707A" w:rsidP="00CA5153">
      <w:pPr>
        <w:ind w:firstLineChars="200" w:firstLine="643"/>
        <w:rPr>
          <w:rFonts w:ascii="楷体" w:eastAsia="楷体" w:hAnsi="楷体"/>
          <w:b/>
          <w:sz w:val="32"/>
          <w:szCs w:val="32"/>
        </w:rPr>
      </w:pPr>
      <w:r w:rsidRPr="00832783">
        <w:rPr>
          <w:rFonts w:ascii="楷体" w:eastAsia="楷体" w:hAnsi="楷体" w:hint="eastAsia"/>
          <w:b/>
          <w:sz w:val="32"/>
          <w:szCs w:val="32"/>
        </w:rPr>
        <w:t>（一）绩效管理工作开展情况</w:t>
      </w:r>
    </w:p>
    <w:p w:rsidR="00FB707A" w:rsidRPr="00832783" w:rsidRDefault="00FB707A" w:rsidP="006E094F">
      <w:pPr>
        <w:ind w:firstLineChars="200" w:firstLine="640"/>
        <w:rPr>
          <w:rFonts w:ascii="仿宋" w:eastAsia="仿宋" w:hAnsi="仿宋"/>
          <w:sz w:val="32"/>
          <w:szCs w:val="32"/>
        </w:rPr>
      </w:pPr>
      <w:r w:rsidRPr="00832783">
        <w:rPr>
          <w:rFonts w:ascii="仿宋" w:eastAsia="仿宋" w:hAnsi="仿宋" w:hint="eastAsia"/>
          <w:sz w:val="32"/>
          <w:szCs w:val="32"/>
        </w:rPr>
        <w:t>根据预算绩效管理要求，共对</w:t>
      </w:r>
      <w:r w:rsidR="005633C4">
        <w:rPr>
          <w:rFonts w:ascii="仿宋" w:eastAsia="仿宋" w:hAnsi="仿宋" w:hint="eastAsia"/>
          <w:sz w:val="32"/>
          <w:szCs w:val="32"/>
        </w:rPr>
        <w:t>2019</w:t>
      </w:r>
      <w:r w:rsidRPr="00832783">
        <w:rPr>
          <w:rFonts w:ascii="仿宋" w:eastAsia="仿宋" w:hAnsi="仿宋" w:hint="eastAsia"/>
          <w:sz w:val="32"/>
          <w:szCs w:val="32"/>
        </w:rPr>
        <w:t>年</w:t>
      </w:r>
      <w:r w:rsidR="005633C4">
        <w:rPr>
          <w:rFonts w:ascii="仿宋" w:eastAsia="仿宋" w:hAnsi="仿宋" w:hint="eastAsia"/>
          <w:sz w:val="32"/>
          <w:szCs w:val="32"/>
        </w:rPr>
        <w:t>0</w:t>
      </w:r>
      <w:r w:rsidRPr="00832783">
        <w:rPr>
          <w:rFonts w:ascii="仿宋" w:eastAsia="仿宋" w:hAnsi="仿宋" w:hint="eastAsia"/>
          <w:sz w:val="32"/>
          <w:szCs w:val="32"/>
        </w:rPr>
        <w:t>个清单项目实施绩效监控，分别是</w:t>
      </w:r>
      <w:r w:rsidR="005633C4">
        <w:rPr>
          <w:rFonts w:ascii="仿宋" w:eastAsia="仿宋" w:hAnsi="仿宋" w:hint="eastAsia"/>
          <w:sz w:val="32"/>
          <w:szCs w:val="32"/>
        </w:rPr>
        <w:t>0</w:t>
      </w:r>
      <w:r w:rsidRPr="00832783">
        <w:rPr>
          <w:rFonts w:ascii="仿宋" w:eastAsia="仿宋" w:hAnsi="仿宋" w:hint="eastAsia"/>
          <w:sz w:val="32"/>
          <w:szCs w:val="32"/>
        </w:rPr>
        <w:t>，涉及财政拨款资金</w:t>
      </w:r>
      <w:r w:rsidR="005633C4">
        <w:rPr>
          <w:rFonts w:ascii="仿宋" w:eastAsia="仿宋" w:hAnsi="仿宋" w:hint="eastAsia"/>
          <w:sz w:val="32"/>
          <w:szCs w:val="32"/>
        </w:rPr>
        <w:t>0万元。</w:t>
      </w:r>
      <w:r w:rsidRPr="00832783">
        <w:rPr>
          <w:rFonts w:ascii="仿宋" w:eastAsia="仿宋" w:hAnsi="仿宋" w:hint="eastAsia"/>
          <w:sz w:val="32"/>
          <w:szCs w:val="32"/>
        </w:rPr>
        <w:t>同时，对</w:t>
      </w:r>
      <w:r w:rsidR="005633C4">
        <w:rPr>
          <w:rFonts w:ascii="仿宋" w:eastAsia="仿宋" w:hAnsi="仿宋" w:hint="eastAsia"/>
          <w:sz w:val="32"/>
          <w:szCs w:val="32"/>
        </w:rPr>
        <w:t>2019</w:t>
      </w:r>
      <w:r w:rsidRPr="00832783">
        <w:rPr>
          <w:rFonts w:ascii="仿宋" w:eastAsia="仿宋" w:hAnsi="仿宋" w:hint="eastAsia"/>
          <w:sz w:val="32"/>
          <w:szCs w:val="32"/>
        </w:rPr>
        <w:t>年</w:t>
      </w:r>
      <w:r w:rsidR="005633C4">
        <w:rPr>
          <w:rFonts w:ascii="仿宋" w:eastAsia="仿宋" w:hAnsi="仿宋" w:hint="eastAsia"/>
          <w:sz w:val="32"/>
          <w:szCs w:val="32"/>
        </w:rPr>
        <w:t>0</w:t>
      </w:r>
      <w:r w:rsidRPr="00832783">
        <w:rPr>
          <w:rFonts w:ascii="仿宋" w:eastAsia="仿宋" w:hAnsi="仿宋" w:hint="eastAsia"/>
          <w:sz w:val="32"/>
          <w:szCs w:val="32"/>
        </w:rPr>
        <w:t>万元业务费实施绩效监控。</w:t>
      </w:r>
    </w:p>
    <w:p w:rsidR="005C7CE0" w:rsidRPr="00832783" w:rsidRDefault="005C7CE0" w:rsidP="00CA5153">
      <w:pPr>
        <w:ind w:firstLineChars="200" w:firstLine="643"/>
        <w:rPr>
          <w:rFonts w:ascii="仿宋" w:eastAsia="仿宋" w:hAnsi="仿宋"/>
          <w:b/>
          <w:sz w:val="32"/>
          <w:szCs w:val="32"/>
        </w:rPr>
      </w:pPr>
      <w:r w:rsidRPr="00832783">
        <w:rPr>
          <w:rFonts w:ascii="仿宋" w:eastAsia="仿宋" w:hAnsi="仿宋" w:hint="eastAsia"/>
          <w:b/>
          <w:sz w:val="32"/>
          <w:szCs w:val="32"/>
        </w:rPr>
        <w:t>（二）绩效自评工作开展情况</w:t>
      </w:r>
    </w:p>
    <w:p w:rsidR="005C7CE0" w:rsidRPr="00832783" w:rsidRDefault="005C7CE0" w:rsidP="005C7CE0">
      <w:pPr>
        <w:ind w:firstLineChars="200" w:firstLine="640"/>
        <w:rPr>
          <w:rFonts w:ascii="仿宋" w:eastAsia="仿宋" w:hAnsi="仿宋"/>
          <w:sz w:val="32"/>
          <w:szCs w:val="32"/>
        </w:rPr>
      </w:pPr>
      <w:r w:rsidRPr="00832783">
        <w:rPr>
          <w:rFonts w:ascii="仿宋" w:eastAsia="仿宋" w:hAnsi="仿宋" w:hint="eastAsia"/>
          <w:sz w:val="32"/>
          <w:szCs w:val="32"/>
        </w:rPr>
        <w:t>共对</w:t>
      </w:r>
      <w:r w:rsidR="005633C4">
        <w:rPr>
          <w:rFonts w:ascii="仿宋" w:eastAsia="仿宋" w:hAnsi="仿宋" w:hint="eastAsia"/>
          <w:sz w:val="32"/>
          <w:szCs w:val="32"/>
        </w:rPr>
        <w:t>2019</w:t>
      </w:r>
      <w:r w:rsidRPr="00832783">
        <w:rPr>
          <w:rFonts w:ascii="仿宋" w:eastAsia="仿宋" w:hAnsi="仿宋" w:hint="eastAsia"/>
          <w:sz w:val="32"/>
          <w:szCs w:val="32"/>
        </w:rPr>
        <w:t>年度</w:t>
      </w:r>
      <w:r w:rsidR="005633C4">
        <w:rPr>
          <w:rFonts w:ascii="仿宋" w:eastAsia="仿宋" w:hAnsi="仿宋" w:hint="eastAsia"/>
          <w:sz w:val="32"/>
          <w:szCs w:val="32"/>
        </w:rPr>
        <w:t>0</w:t>
      </w:r>
      <w:r w:rsidRPr="00832783">
        <w:rPr>
          <w:rFonts w:ascii="仿宋" w:eastAsia="仿宋" w:hAnsi="仿宋" w:hint="eastAsia"/>
          <w:sz w:val="32"/>
          <w:szCs w:val="32"/>
        </w:rPr>
        <w:t>个部门业务费开展绩效自评，涉及财政拨款资金共计</w:t>
      </w:r>
      <w:r w:rsidR="005633C4">
        <w:rPr>
          <w:rFonts w:ascii="仿宋" w:eastAsia="仿宋" w:hAnsi="仿宋" w:hint="eastAsia"/>
          <w:sz w:val="32"/>
          <w:szCs w:val="32"/>
        </w:rPr>
        <w:t>0</w:t>
      </w:r>
      <w:r w:rsidRPr="00832783">
        <w:rPr>
          <w:rFonts w:ascii="仿宋" w:eastAsia="仿宋" w:hAnsi="仿宋" w:hint="eastAsia"/>
          <w:sz w:val="32"/>
          <w:szCs w:val="32"/>
        </w:rPr>
        <w:t>万元。根据年初设定的绩效目标，本年度绩效自评主要采取“对标评价”的方式展开，自评结果等次为“优”“良”“中”“差”的项目各是</w:t>
      </w:r>
      <w:r w:rsidR="005633C4">
        <w:rPr>
          <w:rFonts w:ascii="仿宋" w:eastAsia="仿宋" w:hAnsi="仿宋" w:hint="eastAsia"/>
          <w:sz w:val="32"/>
          <w:szCs w:val="32"/>
        </w:rPr>
        <w:t>0</w:t>
      </w:r>
      <w:r w:rsidRPr="00832783">
        <w:rPr>
          <w:rFonts w:ascii="仿宋" w:eastAsia="仿宋" w:hAnsi="仿宋" w:hint="eastAsia"/>
          <w:sz w:val="32"/>
          <w:szCs w:val="32"/>
        </w:rPr>
        <w:t>个。</w:t>
      </w:r>
    </w:p>
    <w:p w:rsidR="005C7CE0" w:rsidRPr="00832783" w:rsidRDefault="005C7CE0" w:rsidP="005C7CE0">
      <w:pPr>
        <w:ind w:firstLineChars="200" w:firstLine="640"/>
        <w:rPr>
          <w:rFonts w:ascii="仿宋" w:eastAsia="仿宋" w:hAnsi="仿宋"/>
          <w:sz w:val="32"/>
          <w:szCs w:val="32"/>
        </w:rPr>
      </w:pPr>
      <w:r w:rsidRPr="00832783">
        <w:rPr>
          <w:rFonts w:ascii="仿宋" w:eastAsia="仿宋" w:hAnsi="仿宋" w:hint="eastAsia"/>
          <w:sz w:val="32"/>
          <w:szCs w:val="32"/>
        </w:rPr>
        <w:t>共对</w:t>
      </w:r>
      <w:r w:rsidR="005633C4">
        <w:rPr>
          <w:rFonts w:ascii="仿宋" w:eastAsia="仿宋" w:hAnsi="仿宋" w:hint="eastAsia"/>
          <w:sz w:val="32"/>
          <w:szCs w:val="32"/>
        </w:rPr>
        <w:t>2019</w:t>
      </w:r>
      <w:r w:rsidRPr="00832783">
        <w:rPr>
          <w:rFonts w:ascii="仿宋" w:eastAsia="仿宋" w:hAnsi="仿宋" w:hint="eastAsia"/>
          <w:sz w:val="32"/>
          <w:szCs w:val="32"/>
        </w:rPr>
        <w:t>年度</w:t>
      </w:r>
      <w:r w:rsidR="005633C4">
        <w:rPr>
          <w:rFonts w:ascii="仿宋" w:eastAsia="仿宋" w:hAnsi="仿宋" w:hint="eastAsia"/>
          <w:sz w:val="32"/>
          <w:szCs w:val="32"/>
        </w:rPr>
        <w:t>0</w:t>
      </w:r>
      <w:r w:rsidRPr="00832783">
        <w:rPr>
          <w:rFonts w:ascii="仿宋" w:eastAsia="仿宋" w:hAnsi="仿宋" w:hint="eastAsia"/>
          <w:sz w:val="32"/>
          <w:szCs w:val="32"/>
        </w:rPr>
        <w:t>个部门共计</w:t>
      </w:r>
      <w:r w:rsidR="005633C4">
        <w:rPr>
          <w:rFonts w:ascii="仿宋" w:eastAsia="仿宋" w:hAnsi="仿宋" w:hint="eastAsia"/>
          <w:sz w:val="32"/>
          <w:szCs w:val="32"/>
        </w:rPr>
        <w:t>0</w:t>
      </w:r>
      <w:r w:rsidRPr="00832783">
        <w:rPr>
          <w:rFonts w:ascii="仿宋" w:eastAsia="仿宋" w:hAnsi="仿宋" w:hint="eastAsia"/>
          <w:sz w:val="32"/>
          <w:szCs w:val="32"/>
        </w:rPr>
        <w:t>个清单项目实施绩效自评，涉及财政拨款资金共计</w:t>
      </w:r>
      <w:r w:rsidR="005633C4">
        <w:rPr>
          <w:rFonts w:ascii="仿宋" w:eastAsia="仿宋" w:hAnsi="仿宋" w:hint="eastAsia"/>
          <w:sz w:val="32"/>
          <w:szCs w:val="32"/>
        </w:rPr>
        <w:t>0</w:t>
      </w:r>
      <w:r w:rsidRPr="00832783">
        <w:rPr>
          <w:rFonts w:ascii="仿宋" w:eastAsia="仿宋" w:hAnsi="仿宋" w:hint="eastAsia"/>
          <w:sz w:val="32"/>
          <w:szCs w:val="32"/>
        </w:rPr>
        <w:t>万元。评价结果为“优”的项目是</w:t>
      </w:r>
      <w:r w:rsidR="005633C4">
        <w:rPr>
          <w:rFonts w:ascii="仿宋" w:eastAsia="仿宋" w:hAnsi="仿宋" w:hint="eastAsia"/>
          <w:sz w:val="32"/>
          <w:szCs w:val="32"/>
        </w:rPr>
        <w:t>0</w:t>
      </w:r>
      <w:r w:rsidRPr="00832783">
        <w:rPr>
          <w:rFonts w:ascii="仿宋" w:eastAsia="仿宋" w:hAnsi="仿宋" w:hint="eastAsia"/>
          <w:sz w:val="32"/>
          <w:szCs w:val="32"/>
        </w:rPr>
        <w:t>个，“良”的项目是</w:t>
      </w:r>
      <w:r w:rsidR="005633C4">
        <w:rPr>
          <w:rFonts w:ascii="仿宋" w:eastAsia="仿宋" w:hAnsi="仿宋" w:hint="eastAsia"/>
          <w:sz w:val="32"/>
          <w:szCs w:val="32"/>
        </w:rPr>
        <w:t>0</w:t>
      </w:r>
      <w:r w:rsidRPr="00832783">
        <w:rPr>
          <w:rFonts w:ascii="仿宋" w:eastAsia="仿宋" w:hAnsi="仿宋" w:hint="eastAsia"/>
          <w:sz w:val="32"/>
          <w:szCs w:val="32"/>
        </w:rPr>
        <w:t>个，“中”的项目是</w:t>
      </w:r>
      <w:r w:rsidR="005633C4">
        <w:rPr>
          <w:rFonts w:ascii="仿宋" w:eastAsia="仿宋" w:hAnsi="仿宋" w:hint="eastAsia"/>
          <w:sz w:val="32"/>
          <w:szCs w:val="32"/>
        </w:rPr>
        <w:t>0</w:t>
      </w:r>
      <w:r w:rsidRPr="00832783">
        <w:rPr>
          <w:rFonts w:ascii="仿宋" w:eastAsia="仿宋" w:hAnsi="仿宋" w:hint="eastAsia"/>
          <w:sz w:val="32"/>
          <w:szCs w:val="32"/>
        </w:rPr>
        <w:t>个，“差”的项目是</w:t>
      </w:r>
      <w:r w:rsidR="005633C4">
        <w:rPr>
          <w:rFonts w:ascii="仿宋" w:eastAsia="仿宋" w:hAnsi="仿宋" w:hint="eastAsia"/>
          <w:sz w:val="32"/>
          <w:szCs w:val="32"/>
        </w:rPr>
        <w:t>0</w:t>
      </w:r>
      <w:r w:rsidRPr="00832783">
        <w:rPr>
          <w:rFonts w:ascii="仿宋" w:eastAsia="仿宋" w:hAnsi="仿宋" w:hint="eastAsia"/>
          <w:sz w:val="32"/>
          <w:szCs w:val="32"/>
        </w:rPr>
        <w:t>个。</w:t>
      </w:r>
    </w:p>
    <w:p w:rsidR="0072458C" w:rsidRDefault="0072458C" w:rsidP="00CA5153">
      <w:pPr>
        <w:ind w:firstLineChars="200" w:firstLine="643"/>
        <w:rPr>
          <w:rFonts w:ascii="仿宋" w:eastAsia="仿宋" w:hAnsi="仿宋"/>
          <w:b/>
          <w:sz w:val="32"/>
          <w:szCs w:val="32"/>
        </w:rPr>
      </w:pPr>
    </w:p>
    <w:p w:rsidR="005C7CE0" w:rsidRPr="00832783" w:rsidRDefault="005C7CE0" w:rsidP="00CA5153">
      <w:pPr>
        <w:ind w:firstLineChars="200" w:firstLine="643"/>
        <w:rPr>
          <w:rFonts w:ascii="仿宋" w:eastAsia="仿宋" w:hAnsi="仿宋"/>
          <w:b/>
          <w:sz w:val="32"/>
          <w:szCs w:val="32"/>
        </w:rPr>
      </w:pPr>
      <w:r w:rsidRPr="00832783">
        <w:rPr>
          <w:rFonts w:ascii="仿宋" w:eastAsia="仿宋" w:hAnsi="仿宋" w:hint="eastAsia"/>
          <w:b/>
          <w:sz w:val="32"/>
          <w:szCs w:val="32"/>
        </w:rPr>
        <w:t>（三）重点评价工作开展情况</w:t>
      </w:r>
    </w:p>
    <w:p w:rsidR="00FB707A" w:rsidRDefault="005C7CE0" w:rsidP="005C7CE0">
      <w:pPr>
        <w:ind w:firstLineChars="200" w:firstLine="640"/>
        <w:jc w:val="left"/>
        <w:rPr>
          <w:rFonts w:ascii="仿宋" w:eastAsia="仿宋" w:hAnsi="仿宋"/>
          <w:sz w:val="32"/>
          <w:szCs w:val="32"/>
        </w:rPr>
      </w:pPr>
      <w:r w:rsidRPr="00832783">
        <w:rPr>
          <w:rFonts w:ascii="仿宋" w:eastAsia="仿宋" w:hAnsi="仿宋" w:hint="eastAsia"/>
          <w:sz w:val="32"/>
          <w:szCs w:val="32"/>
        </w:rPr>
        <w:t>共对</w:t>
      </w:r>
      <w:r w:rsidR="00794B40">
        <w:rPr>
          <w:rFonts w:ascii="仿宋" w:eastAsia="仿宋" w:hAnsi="仿宋" w:hint="eastAsia"/>
          <w:sz w:val="32"/>
          <w:szCs w:val="32"/>
        </w:rPr>
        <w:t>2019</w:t>
      </w:r>
      <w:r w:rsidRPr="00832783">
        <w:rPr>
          <w:rFonts w:ascii="仿宋" w:eastAsia="仿宋" w:hAnsi="仿宋" w:hint="eastAsia"/>
          <w:sz w:val="32"/>
          <w:szCs w:val="32"/>
        </w:rPr>
        <w:t>年度共计</w:t>
      </w:r>
      <w:r w:rsidR="00794B40">
        <w:rPr>
          <w:rFonts w:ascii="仿宋" w:eastAsia="仿宋" w:hAnsi="仿宋" w:hint="eastAsia"/>
          <w:sz w:val="32"/>
          <w:szCs w:val="32"/>
        </w:rPr>
        <w:t>0</w:t>
      </w:r>
      <w:r w:rsidRPr="00832783">
        <w:rPr>
          <w:rFonts w:ascii="仿宋" w:eastAsia="仿宋" w:hAnsi="仿宋" w:hint="eastAsia"/>
          <w:sz w:val="32"/>
          <w:szCs w:val="32"/>
        </w:rPr>
        <w:t>个清单项目实施财政重点评价，涉及财政拨款资金共</w:t>
      </w:r>
      <w:bookmarkStart w:id="0" w:name="_GoBack"/>
      <w:bookmarkEnd w:id="0"/>
      <w:r w:rsidRPr="00832783">
        <w:rPr>
          <w:rFonts w:ascii="仿宋" w:eastAsia="仿宋" w:hAnsi="仿宋" w:hint="eastAsia"/>
          <w:sz w:val="32"/>
          <w:szCs w:val="32"/>
        </w:rPr>
        <w:t>计</w:t>
      </w:r>
      <w:r w:rsidR="00794B40">
        <w:rPr>
          <w:rFonts w:ascii="仿宋" w:eastAsia="仿宋" w:hAnsi="仿宋" w:hint="eastAsia"/>
          <w:sz w:val="32"/>
          <w:szCs w:val="32"/>
        </w:rPr>
        <w:t>0</w:t>
      </w:r>
      <w:r w:rsidRPr="00832783">
        <w:rPr>
          <w:rFonts w:ascii="仿宋" w:eastAsia="仿宋" w:hAnsi="仿宋" w:hint="eastAsia"/>
          <w:sz w:val="32"/>
          <w:szCs w:val="32"/>
        </w:rPr>
        <w:t>万元，涉及</w:t>
      </w:r>
      <w:r w:rsidR="00794B40">
        <w:rPr>
          <w:rFonts w:ascii="仿宋" w:eastAsia="仿宋" w:hAnsi="仿宋" w:hint="eastAsia"/>
          <w:sz w:val="32"/>
          <w:szCs w:val="32"/>
        </w:rPr>
        <w:t>0个</w:t>
      </w:r>
      <w:r w:rsidRPr="00832783">
        <w:rPr>
          <w:rFonts w:ascii="仿宋" w:eastAsia="仿宋" w:hAnsi="仿宋" w:hint="eastAsia"/>
          <w:sz w:val="32"/>
          <w:szCs w:val="32"/>
        </w:rPr>
        <w:t>领域。评价结果为“优”的项目是</w:t>
      </w:r>
      <w:r w:rsidR="00794B40">
        <w:rPr>
          <w:rFonts w:ascii="仿宋" w:eastAsia="仿宋" w:hAnsi="仿宋" w:hint="eastAsia"/>
          <w:sz w:val="32"/>
          <w:szCs w:val="32"/>
        </w:rPr>
        <w:t>0</w:t>
      </w:r>
      <w:r w:rsidRPr="00832783">
        <w:rPr>
          <w:rFonts w:ascii="仿宋" w:eastAsia="仿宋" w:hAnsi="仿宋" w:hint="eastAsia"/>
          <w:sz w:val="32"/>
          <w:szCs w:val="32"/>
        </w:rPr>
        <w:t>个，“良”的项目是</w:t>
      </w:r>
      <w:r w:rsidR="00794B40">
        <w:rPr>
          <w:rFonts w:ascii="仿宋" w:eastAsia="仿宋" w:hAnsi="仿宋" w:hint="eastAsia"/>
          <w:sz w:val="32"/>
          <w:szCs w:val="32"/>
        </w:rPr>
        <w:t>0</w:t>
      </w:r>
      <w:r w:rsidRPr="00832783">
        <w:rPr>
          <w:rFonts w:ascii="仿宋" w:eastAsia="仿宋" w:hAnsi="仿宋" w:hint="eastAsia"/>
          <w:sz w:val="32"/>
          <w:szCs w:val="32"/>
        </w:rPr>
        <w:t>个，“中”的项目是</w:t>
      </w:r>
      <w:r w:rsidR="00794B40">
        <w:rPr>
          <w:rFonts w:ascii="仿宋" w:eastAsia="仿宋" w:hAnsi="仿宋" w:hint="eastAsia"/>
          <w:sz w:val="32"/>
          <w:szCs w:val="32"/>
        </w:rPr>
        <w:lastRenderedPageBreak/>
        <w:t>0</w:t>
      </w:r>
      <w:r w:rsidRPr="00832783">
        <w:rPr>
          <w:rFonts w:ascii="仿宋" w:eastAsia="仿宋" w:hAnsi="仿宋" w:hint="eastAsia"/>
          <w:sz w:val="32"/>
          <w:szCs w:val="32"/>
        </w:rPr>
        <w:t>个，“差”的项目是</w:t>
      </w:r>
      <w:r w:rsidR="00794B40">
        <w:rPr>
          <w:rFonts w:ascii="仿宋" w:eastAsia="仿宋" w:hAnsi="仿宋" w:hint="eastAsia"/>
          <w:sz w:val="32"/>
          <w:szCs w:val="32"/>
        </w:rPr>
        <w:t>0</w:t>
      </w:r>
      <w:r w:rsidRPr="00832783">
        <w:rPr>
          <w:rFonts w:ascii="仿宋" w:eastAsia="仿宋" w:hAnsi="仿宋" w:hint="eastAsia"/>
          <w:sz w:val="32"/>
          <w:szCs w:val="32"/>
        </w:rPr>
        <w:t>个。</w:t>
      </w:r>
    </w:p>
    <w:p w:rsidR="00EB5C39" w:rsidRPr="00832783" w:rsidRDefault="00260C62" w:rsidP="005C7CE0">
      <w:pPr>
        <w:ind w:firstLineChars="200" w:firstLine="640"/>
        <w:jc w:val="left"/>
        <w:rPr>
          <w:rFonts w:ascii="仿宋" w:eastAsia="仿宋" w:hAnsi="仿宋"/>
          <w:sz w:val="32"/>
          <w:szCs w:val="32"/>
        </w:rPr>
      </w:pPr>
      <w:r>
        <w:rPr>
          <w:rFonts w:ascii="楷体" w:eastAsia="楷体" w:hAnsi="楷体" w:cs="仿宋_GB2312" w:hint="eastAsia"/>
          <w:sz w:val="32"/>
          <w:szCs w:val="32"/>
        </w:rPr>
        <w:t xml:space="preserve"> </w:t>
      </w:r>
    </w:p>
    <w:p w:rsidR="00B409A9" w:rsidRPr="00832783" w:rsidRDefault="007B6D34" w:rsidP="00B409A9">
      <w:pPr>
        <w:tabs>
          <w:tab w:val="left" w:pos="7513"/>
        </w:tabs>
        <w:adjustRightInd w:val="0"/>
        <w:snapToGrid w:val="0"/>
        <w:spacing w:line="600" w:lineRule="exact"/>
        <w:ind w:firstLineChars="200" w:firstLine="640"/>
        <w:rPr>
          <w:rFonts w:ascii="黑体" w:eastAsia="黑体" w:hAnsi="黑体"/>
          <w:sz w:val="32"/>
          <w:szCs w:val="32"/>
        </w:rPr>
      </w:pPr>
      <w:r w:rsidRPr="00832783">
        <w:rPr>
          <w:rFonts w:ascii="黑体" w:eastAsia="黑体" w:hAnsi="黑体" w:hint="eastAsia"/>
          <w:sz w:val="32"/>
          <w:szCs w:val="32"/>
        </w:rPr>
        <w:t>七</w:t>
      </w:r>
      <w:r w:rsidR="00B409A9" w:rsidRPr="00832783">
        <w:rPr>
          <w:rFonts w:ascii="黑体" w:eastAsia="黑体" w:hAnsi="黑体" w:hint="eastAsia"/>
          <w:sz w:val="32"/>
          <w:szCs w:val="32"/>
        </w:rPr>
        <w:t>、其他重要事项说明</w:t>
      </w:r>
    </w:p>
    <w:p w:rsidR="00B409A9" w:rsidRPr="00832783" w:rsidRDefault="00B409A9" w:rsidP="00CA5153">
      <w:pPr>
        <w:tabs>
          <w:tab w:val="left" w:pos="7513"/>
        </w:tabs>
        <w:adjustRightInd w:val="0"/>
        <w:snapToGrid w:val="0"/>
        <w:spacing w:line="600" w:lineRule="exact"/>
        <w:ind w:firstLineChars="200" w:firstLine="643"/>
        <w:rPr>
          <w:rFonts w:ascii="黑体" w:eastAsia="黑体" w:hAnsi="黑体" w:cs="仿宋_GB2312"/>
          <w:bCs/>
          <w:sz w:val="32"/>
          <w:szCs w:val="32"/>
        </w:rPr>
      </w:pPr>
      <w:r w:rsidRPr="00832783">
        <w:rPr>
          <w:rFonts w:ascii="楷体" w:eastAsia="楷体" w:hAnsi="楷体" w:hint="eastAsia"/>
          <w:b/>
          <w:sz w:val="32"/>
          <w:szCs w:val="32"/>
        </w:rPr>
        <w:t>（一）机关运行经费</w:t>
      </w:r>
    </w:p>
    <w:p w:rsidR="00B409A9" w:rsidRPr="00832783" w:rsidRDefault="00E104EE"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832783">
        <w:rPr>
          <w:rFonts w:ascii="仿宋" w:eastAsia="仿宋" w:hAnsi="仿宋" w:cs="仿宋_GB2312" w:hint="eastAsia"/>
          <w:sz w:val="32"/>
          <w:szCs w:val="32"/>
        </w:rPr>
        <w:t>2019</w:t>
      </w:r>
      <w:r w:rsidR="00B409A9" w:rsidRPr="00832783">
        <w:rPr>
          <w:rFonts w:ascii="仿宋" w:eastAsia="仿宋" w:hAnsi="仿宋" w:cs="仿宋_GB2312" w:hint="eastAsia"/>
          <w:sz w:val="32"/>
          <w:szCs w:val="32"/>
        </w:rPr>
        <w:t>年度</w:t>
      </w:r>
      <w:r w:rsidR="00B409A9" w:rsidRPr="00832783">
        <w:rPr>
          <w:rFonts w:ascii="仿宋" w:eastAsia="仿宋" w:hAnsi="仿宋" w:cs="仿宋_GB2312"/>
          <w:sz w:val="32"/>
          <w:szCs w:val="32"/>
        </w:rPr>
        <w:t>机关运行经费支出</w:t>
      </w:r>
      <w:r w:rsidR="00F4044A">
        <w:rPr>
          <w:rFonts w:ascii="仿宋" w:eastAsia="仿宋" w:hAnsi="仿宋" w:cs="仿宋_GB2312" w:hint="eastAsia"/>
          <w:sz w:val="32"/>
          <w:szCs w:val="32"/>
        </w:rPr>
        <w:t>84.55</w:t>
      </w:r>
      <w:r w:rsidR="00B409A9" w:rsidRPr="00832783">
        <w:rPr>
          <w:rFonts w:ascii="仿宋" w:eastAsia="仿宋" w:hAnsi="仿宋" w:cs="仿宋_GB2312"/>
          <w:sz w:val="32"/>
          <w:szCs w:val="32"/>
        </w:rPr>
        <w:t>万元，比</w:t>
      </w:r>
      <w:r w:rsidR="00B409A9" w:rsidRPr="00832783">
        <w:rPr>
          <w:rFonts w:ascii="仿宋" w:eastAsia="仿宋" w:hAnsi="仿宋" w:hint="eastAsia"/>
          <w:sz w:val="32"/>
          <w:szCs w:val="32"/>
        </w:rPr>
        <w:t>上年</w:t>
      </w:r>
      <w:r w:rsidR="00B409A9" w:rsidRPr="00832783">
        <w:rPr>
          <w:rFonts w:ascii="仿宋" w:eastAsia="仿宋" w:hAnsi="仿宋" w:cs="仿宋_GB2312"/>
          <w:sz w:val="32"/>
          <w:szCs w:val="32"/>
        </w:rPr>
        <w:t>决算数</w:t>
      </w:r>
      <w:r w:rsidR="00260C62">
        <w:rPr>
          <w:rFonts w:ascii="仿宋" w:eastAsia="仿宋" w:hAnsi="仿宋" w:cs="仿宋_GB2312" w:hint="eastAsia"/>
          <w:sz w:val="32"/>
          <w:szCs w:val="32"/>
        </w:rPr>
        <w:t>下降60</w:t>
      </w:r>
      <w:r w:rsidR="00B409A9" w:rsidRPr="00832783">
        <w:rPr>
          <w:rFonts w:ascii="仿宋" w:eastAsia="仿宋" w:hAnsi="仿宋" w:cs="仿宋_GB2312"/>
          <w:sz w:val="32"/>
          <w:szCs w:val="32"/>
        </w:rPr>
        <w:t>%，主要是</w:t>
      </w:r>
      <w:r w:rsidR="00FA34BB">
        <w:rPr>
          <w:rFonts w:ascii="仿宋" w:eastAsia="仿宋" w:hAnsi="仿宋" w:cs="仿宋_GB2312" w:hint="eastAsia"/>
          <w:sz w:val="32"/>
          <w:szCs w:val="32"/>
        </w:rPr>
        <w:t>：</w:t>
      </w:r>
      <w:r w:rsidR="00260C62">
        <w:rPr>
          <w:rFonts w:ascii="仿宋" w:eastAsia="仿宋" w:hAnsi="仿宋" w:cs="仿宋_GB2312" w:hint="eastAsia"/>
          <w:sz w:val="32"/>
          <w:szCs w:val="32"/>
        </w:rPr>
        <w:t>减少了去年财政增拨</w:t>
      </w:r>
      <w:r w:rsidR="00260C62" w:rsidRPr="0072458C">
        <w:rPr>
          <w:rFonts w:ascii="仿宋" w:eastAsia="仿宋" w:hAnsi="仿宋" w:hint="eastAsia"/>
          <w:sz w:val="32"/>
          <w:szCs w:val="32"/>
        </w:rPr>
        <w:t>上杭县处级干部和县管干部学习贯彻党的十九大精神专题研讨班经费</w:t>
      </w:r>
      <w:r w:rsidR="00260C62" w:rsidRPr="0072458C">
        <w:rPr>
          <w:rFonts w:ascii="仿宋" w:eastAsia="仿宋" w:hAnsi="仿宋"/>
          <w:sz w:val="32"/>
          <w:szCs w:val="32"/>
        </w:rPr>
        <w:t>6.6</w:t>
      </w:r>
      <w:r w:rsidR="00260C62" w:rsidRPr="0072458C">
        <w:rPr>
          <w:rFonts w:ascii="仿宋" w:eastAsia="仿宋" w:hAnsi="仿宋" w:hint="eastAsia"/>
          <w:sz w:val="32"/>
          <w:szCs w:val="32"/>
        </w:rPr>
        <w:t>万，省财政下拨党员干部继续教育基地补助款</w:t>
      </w:r>
      <w:r w:rsidR="00260C62" w:rsidRPr="0072458C">
        <w:rPr>
          <w:rFonts w:ascii="仿宋" w:eastAsia="仿宋" w:hAnsi="仿宋"/>
          <w:sz w:val="32"/>
          <w:szCs w:val="32"/>
        </w:rPr>
        <w:t>135</w:t>
      </w:r>
      <w:r w:rsidR="00260C62" w:rsidRPr="0072458C">
        <w:rPr>
          <w:rFonts w:ascii="仿宋" w:eastAsia="仿宋" w:hAnsi="仿宋" w:hint="eastAsia"/>
          <w:sz w:val="32"/>
          <w:szCs w:val="32"/>
        </w:rPr>
        <w:t>万元（列入委托业务费转入代建单位县城发公司）等支出</w:t>
      </w:r>
      <w:r w:rsidR="00260C62" w:rsidRPr="0072458C">
        <w:rPr>
          <w:rFonts w:ascii="仿宋" w:eastAsia="仿宋" w:hAnsi="仿宋" w:cs="仿宋_GB2312" w:hint="eastAsia"/>
          <w:sz w:val="32"/>
          <w:szCs w:val="32"/>
        </w:rPr>
        <w:t>。</w:t>
      </w:r>
    </w:p>
    <w:p w:rsidR="0072458C" w:rsidRDefault="0072458C" w:rsidP="00CA5153">
      <w:pPr>
        <w:autoSpaceDE w:val="0"/>
        <w:autoSpaceDN w:val="0"/>
        <w:adjustRightInd w:val="0"/>
        <w:spacing w:line="600" w:lineRule="exact"/>
        <w:ind w:firstLineChars="200" w:firstLine="643"/>
        <w:jc w:val="left"/>
        <w:rPr>
          <w:rFonts w:ascii="楷体" w:eastAsia="楷体" w:hAnsi="楷体"/>
          <w:b/>
          <w:sz w:val="32"/>
          <w:szCs w:val="32"/>
        </w:rPr>
      </w:pPr>
    </w:p>
    <w:p w:rsidR="00B409A9" w:rsidRPr="00832783" w:rsidRDefault="00B409A9" w:rsidP="00CA5153">
      <w:pPr>
        <w:autoSpaceDE w:val="0"/>
        <w:autoSpaceDN w:val="0"/>
        <w:adjustRightInd w:val="0"/>
        <w:spacing w:line="600" w:lineRule="exact"/>
        <w:ind w:firstLineChars="200" w:firstLine="643"/>
        <w:jc w:val="left"/>
        <w:rPr>
          <w:rFonts w:ascii="黑体" w:eastAsia="黑体" w:hAnsi="黑体" w:cs="仿宋_GB2312"/>
          <w:kern w:val="0"/>
          <w:sz w:val="32"/>
          <w:szCs w:val="32"/>
        </w:rPr>
      </w:pPr>
      <w:r w:rsidRPr="00832783">
        <w:rPr>
          <w:rFonts w:ascii="楷体" w:eastAsia="楷体" w:hAnsi="楷体" w:hint="eastAsia"/>
          <w:b/>
          <w:sz w:val="32"/>
          <w:szCs w:val="32"/>
        </w:rPr>
        <w:t>（二）政府采购情况</w:t>
      </w:r>
    </w:p>
    <w:p w:rsidR="00B409A9" w:rsidRPr="00832783" w:rsidRDefault="00B409A9" w:rsidP="00B409A9">
      <w:pPr>
        <w:autoSpaceDE w:val="0"/>
        <w:autoSpaceDN w:val="0"/>
        <w:adjustRightInd w:val="0"/>
        <w:spacing w:line="600" w:lineRule="exact"/>
        <w:ind w:firstLineChars="200" w:firstLine="640"/>
        <w:jc w:val="left"/>
        <w:rPr>
          <w:rFonts w:ascii="仿宋" w:eastAsia="仿宋" w:hAnsi="仿宋" w:cs="仿宋_GB2312"/>
          <w:sz w:val="32"/>
          <w:szCs w:val="32"/>
        </w:rPr>
      </w:pPr>
      <w:r w:rsidRPr="00832783">
        <w:rPr>
          <w:rFonts w:ascii="仿宋" w:eastAsia="仿宋" w:hAnsi="仿宋" w:cs="仿宋_GB2312" w:hint="eastAsia"/>
          <w:kern w:val="0"/>
          <w:sz w:val="32"/>
          <w:szCs w:val="32"/>
        </w:rPr>
        <w:t>本部门</w:t>
      </w:r>
      <w:r w:rsidR="00E104EE" w:rsidRPr="00832783">
        <w:rPr>
          <w:rFonts w:ascii="仿宋" w:eastAsia="仿宋" w:hAnsi="仿宋" w:cs="仿宋_GB2312" w:hint="eastAsia"/>
          <w:sz w:val="32"/>
          <w:szCs w:val="32"/>
        </w:rPr>
        <w:t>2019</w:t>
      </w:r>
      <w:r w:rsidRPr="00832783">
        <w:rPr>
          <w:rFonts w:ascii="仿宋" w:eastAsia="仿宋" w:hAnsi="仿宋" w:cs="仿宋_GB2312" w:hint="eastAsia"/>
          <w:sz w:val="32"/>
          <w:szCs w:val="32"/>
        </w:rPr>
        <w:t>年度</w:t>
      </w:r>
      <w:r w:rsidRPr="00832783">
        <w:rPr>
          <w:rFonts w:ascii="仿宋" w:eastAsia="仿宋" w:hAnsi="仿宋" w:cs="仿宋_GB2312"/>
          <w:kern w:val="0"/>
          <w:sz w:val="32"/>
          <w:szCs w:val="32"/>
        </w:rPr>
        <w:t>政府采购支出总额</w:t>
      </w:r>
      <w:r w:rsidR="00082131">
        <w:rPr>
          <w:rFonts w:ascii="仿宋" w:eastAsia="仿宋" w:hAnsi="仿宋" w:cs="仿宋_GB2312" w:hint="eastAsia"/>
          <w:sz w:val="32"/>
          <w:szCs w:val="32"/>
        </w:rPr>
        <w:t>8.35</w:t>
      </w:r>
      <w:r w:rsidRPr="00832783">
        <w:rPr>
          <w:rFonts w:ascii="仿宋" w:eastAsia="仿宋" w:hAnsi="仿宋" w:cs="仿宋_GB2312" w:hint="eastAsia"/>
          <w:kern w:val="0"/>
          <w:sz w:val="32"/>
          <w:szCs w:val="32"/>
        </w:rPr>
        <w:t>万元，其中：政府采购货物支出</w:t>
      </w:r>
      <w:r w:rsidR="00082131">
        <w:rPr>
          <w:rFonts w:ascii="仿宋" w:eastAsia="仿宋" w:hAnsi="仿宋" w:cs="仿宋_GB2312" w:hint="eastAsia"/>
          <w:sz w:val="32"/>
          <w:szCs w:val="32"/>
        </w:rPr>
        <w:t>8.35</w:t>
      </w:r>
      <w:r w:rsidRPr="00832783">
        <w:rPr>
          <w:rFonts w:ascii="仿宋" w:eastAsia="仿宋" w:hAnsi="仿宋" w:cs="仿宋_GB2312" w:hint="eastAsia"/>
          <w:kern w:val="0"/>
          <w:sz w:val="32"/>
          <w:szCs w:val="32"/>
        </w:rPr>
        <w:t>万元、政府采购工程支出</w:t>
      </w:r>
      <w:r w:rsidR="00082131">
        <w:rPr>
          <w:rFonts w:ascii="仿宋" w:eastAsia="仿宋" w:hAnsi="仿宋" w:cs="仿宋_GB2312" w:hint="eastAsia"/>
          <w:sz w:val="32"/>
          <w:szCs w:val="32"/>
        </w:rPr>
        <w:t>0</w:t>
      </w:r>
      <w:r w:rsidRPr="00832783">
        <w:rPr>
          <w:rFonts w:ascii="仿宋" w:eastAsia="仿宋" w:hAnsi="仿宋" w:cs="仿宋_GB2312" w:hint="eastAsia"/>
          <w:kern w:val="0"/>
          <w:sz w:val="32"/>
          <w:szCs w:val="32"/>
        </w:rPr>
        <w:t>万元、政府采购服务支出</w:t>
      </w:r>
      <w:r w:rsidR="00082131">
        <w:rPr>
          <w:rFonts w:ascii="仿宋" w:eastAsia="仿宋" w:hAnsi="仿宋" w:cs="仿宋_GB2312" w:hint="eastAsia"/>
          <w:sz w:val="32"/>
          <w:szCs w:val="32"/>
        </w:rPr>
        <w:t>0</w:t>
      </w:r>
      <w:r w:rsidRPr="00832783">
        <w:rPr>
          <w:rFonts w:ascii="仿宋" w:eastAsia="仿宋" w:hAnsi="仿宋" w:cs="仿宋_GB2312" w:hint="eastAsia"/>
          <w:kern w:val="0"/>
          <w:sz w:val="32"/>
          <w:szCs w:val="32"/>
        </w:rPr>
        <w:t>万元。</w:t>
      </w:r>
      <w:r w:rsidR="003C28CE" w:rsidRPr="00832783">
        <w:rPr>
          <w:rFonts w:ascii="仿宋" w:eastAsia="仿宋" w:hAnsi="仿宋" w:cs="仿宋_GB2312" w:hint="eastAsia"/>
          <w:sz w:val="32"/>
          <w:szCs w:val="32"/>
        </w:rPr>
        <w:t>授予中小企业合同金</w:t>
      </w:r>
      <w:r w:rsidR="00082131">
        <w:rPr>
          <w:rFonts w:ascii="仿宋" w:eastAsia="仿宋" w:hAnsi="仿宋" w:cs="仿宋_GB2312" w:hint="eastAsia"/>
          <w:sz w:val="32"/>
          <w:szCs w:val="32"/>
        </w:rPr>
        <w:t>0</w:t>
      </w:r>
      <w:r w:rsidR="003C28CE" w:rsidRPr="00832783">
        <w:rPr>
          <w:rFonts w:ascii="仿宋" w:eastAsia="仿宋" w:hAnsi="仿宋" w:cs="仿宋_GB2312" w:hint="eastAsia"/>
          <w:sz w:val="32"/>
          <w:szCs w:val="32"/>
        </w:rPr>
        <w:t>万元，占政府采购支出总额的</w:t>
      </w:r>
      <w:r w:rsidR="00082131">
        <w:rPr>
          <w:rFonts w:ascii="仿宋" w:eastAsia="仿宋" w:hAnsi="仿宋" w:cs="仿宋_GB2312" w:hint="eastAsia"/>
          <w:sz w:val="32"/>
          <w:szCs w:val="32"/>
        </w:rPr>
        <w:t>100</w:t>
      </w:r>
      <w:r w:rsidR="003C28CE" w:rsidRPr="00832783">
        <w:rPr>
          <w:rFonts w:ascii="仿宋" w:eastAsia="仿宋" w:hAnsi="仿宋" w:cs="仿宋_GB2312"/>
          <w:sz w:val="32"/>
          <w:szCs w:val="32"/>
        </w:rPr>
        <w:t>%</w:t>
      </w:r>
      <w:r w:rsidR="003C28CE" w:rsidRPr="00832783">
        <w:rPr>
          <w:rFonts w:ascii="仿宋" w:eastAsia="仿宋" w:hAnsi="仿宋" w:cs="仿宋_GB2312" w:hint="eastAsia"/>
          <w:sz w:val="32"/>
          <w:szCs w:val="32"/>
        </w:rPr>
        <w:t>。</w:t>
      </w:r>
    </w:p>
    <w:p w:rsidR="00B409A9" w:rsidRPr="00832783" w:rsidRDefault="00B409A9" w:rsidP="00CA5153">
      <w:pPr>
        <w:tabs>
          <w:tab w:val="left" w:pos="7513"/>
        </w:tabs>
        <w:adjustRightInd w:val="0"/>
        <w:snapToGrid w:val="0"/>
        <w:spacing w:line="600" w:lineRule="exact"/>
        <w:ind w:firstLineChars="220" w:firstLine="707"/>
        <w:rPr>
          <w:rFonts w:ascii="黑体" w:eastAsia="黑体" w:hAnsi="黑体" w:cs="Times New Roman"/>
          <w:sz w:val="32"/>
          <w:szCs w:val="32"/>
        </w:rPr>
      </w:pPr>
      <w:r w:rsidRPr="00832783">
        <w:rPr>
          <w:rFonts w:ascii="楷体" w:eastAsia="楷体" w:hAnsi="楷体" w:hint="eastAsia"/>
          <w:b/>
          <w:sz w:val="32"/>
          <w:szCs w:val="32"/>
        </w:rPr>
        <w:t>（三）国有资产占用使用情况</w:t>
      </w:r>
    </w:p>
    <w:p w:rsidR="00B409A9" w:rsidRPr="00832783" w:rsidRDefault="00B409A9" w:rsidP="00B409A9">
      <w:pPr>
        <w:tabs>
          <w:tab w:val="left" w:pos="7513"/>
        </w:tabs>
        <w:adjustRightInd w:val="0"/>
        <w:snapToGrid w:val="0"/>
        <w:spacing w:line="600" w:lineRule="exact"/>
        <w:ind w:firstLineChars="220" w:firstLine="704"/>
        <w:rPr>
          <w:rFonts w:ascii="仿宋" w:eastAsia="仿宋" w:hAnsi="仿宋" w:cs="仿宋_GB2312"/>
          <w:kern w:val="0"/>
          <w:sz w:val="32"/>
          <w:szCs w:val="32"/>
        </w:rPr>
      </w:pPr>
      <w:r w:rsidRPr="00832783">
        <w:rPr>
          <w:rFonts w:ascii="仿宋" w:eastAsia="仿宋" w:hAnsi="仿宋" w:cs="仿宋_GB2312" w:hint="eastAsia"/>
          <w:kern w:val="0"/>
          <w:sz w:val="32"/>
          <w:szCs w:val="32"/>
        </w:rPr>
        <w:t>截至</w:t>
      </w:r>
      <w:r w:rsidR="00E104EE" w:rsidRPr="00832783">
        <w:rPr>
          <w:rFonts w:ascii="仿宋" w:eastAsia="仿宋" w:hAnsi="仿宋" w:hint="eastAsia"/>
          <w:sz w:val="32"/>
          <w:szCs w:val="32"/>
        </w:rPr>
        <w:t>2019</w:t>
      </w:r>
      <w:r w:rsidRPr="00832783">
        <w:rPr>
          <w:rFonts w:ascii="仿宋" w:eastAsia="仿宋" w:hAnsi="仿宋" w:cs="仿宋_GB2312" w:hint="eastAsia"/>
          <w:kern w:val="0"/>
          <w:sz w:val="32"/>
          <w:szCs w:val="32"/>
        </w:rPr>
        <w:t>年</w:t>
      </w:r>
      <w:r w:rsidRPr="00832783">
        <w:rPr>
          <w:rFonts w:ascii="仿宋" w:eastAsia="仿宋" w:hAnsi="仿宋" w:cs="仿宋_GB2312"/>
          <w:kern w:val="0"/>
          <w:sz w:val="32"/>
          <w:szCs w:val="32"/>
        </w:rPr>
        <w:t>12月31日，本部门共有车辆</w:t>
      </w:r>
      <w:r w:rsidR="00BE05FA">
        <w:rPr>
          <w:rFonts w:ascii="仿宋" w:eastAsia="仿宋" w:hAnsi="仿宋" w:cs="仿宋_GB2312" w:hint="eastAsia"/>
          <w:sz w:val="32"/>
          <w:szCs w:val="32"/>
        </w:rPr>
        <w:t>0</w:t>
      </w:r>
      <w:r w:rsidRPr="00832783">
        <w:rPr>
          <w:rFonts w:ascii="仿宋" w:eastAsia="仿宋" w:hAnsi="仿宋" w:cs="仿宋_GB2312" w:hint="eastAsia"/>
          <w:kern w:val="0"/>
          <w:sz w:val="32"/>
          <w:szCs w:val="32"/>
        </w:rPr>
        <w:t>辆，其中：</w:t>
      </w:r>
      <w:r w:rsidR="001618A9">
        <w:rPr>
          <w:rFonts w:ascii="仿宋" w:eastAsia="仿宋" w:hAnsi="仿宋" w:cs="仿宋_GB2312" w:hint="eastAsia"/>
          <w:kern w:val="0"/>
          <w:sz w:val="32"/>
          <w:szCs w:val="32"/>
        </w:rPr>
        <w:t>副</w:t>
      </w:r>
      <w:r w:rsidRPr="00832783">
        <w:rPr>
          <w:rFonts w:ascii="仿宋" w:eastAsia="仿宋" w:hAnsi="仿宋" w:cs="仿宋_GB2312" w:hint="eastAsia"/>
          <w:kern w:val="0"/>
          <w:sz w:val="32"/>
          <w:szCs w:val="32"/>
        </w:rPr>
        <w:t>部</w:t>
      </w:r>
      <w:r w:rsidR="001618A9">
        <w:rPr>
          <w:rFonts w:ascii="仿宋" w:eastAsia="仿宋" w:hAnsi="仿宋" w:cs="仿宋_GB2312" w:hint="eastAsia"/>
          <w:kern w:val="0"/>
          <w:sz w:val="32"/>
          <w:szCs w:val="32"/>
        </w:rPr>
        <w:t>（省）</w:t>
      </w:r>
      <w:r w:rsidRPr="00832783">
        <w:rPr>
          <w:rFonts w:ascii="仿宋" w:eastAsia="仿宋" w:hAnsi="仿宋" w:cs="仿宋_GB2312" w:hint="eastAsia"/>
          <w:kern w:val="0"/>
          <w:sz w:val="32"/>
          <w:szCs w:val="32"/>
        </w:rPr>
        <w:t>级</w:t>
      </w:r>
      <w:r w:rsidR="001618A9">
        <w:rPr>
          <w:rFonts w:ascii="仿宋" w:eastAsia="仿宋" w:hAnsi="仿宋" w:cs="仿宋_GB2312" w:hint="eastAsia"/>
          <w:kern w:val="0"/>
          <w:sz w:val="32"/>
          <w:szCs w:val="32"/>
        </w:rPr>
        <w:t>以上领导</w:t>
      </w:r>
      <w:r w:rsidRPr="00832783">
        <w:rPr>
          <w:rFonts w:ascii="仿宋" w:eastAsia="仿宋" w:hAnsi="仿宋" w:cs="仿宋_GB2312" w:hint="eastAsia"/>
          <w:kern w:val="0"/>
          <w:sz w:val="32"/>
          <w:szCs w:val="32"/>
        </w:rPr>
        <w:t>用车</w:t>
      </w:r>
      <w:r w:rsidR="00BE05FA">
        <w:rPr>
          <w:rFonts w:ascii="仿宋" w:eastAsia="仿宋" w:hAnsi="仿宋" w:cs="仿宋_GB2312" w:hint="eastAsia"/>
          <w:sz w:val="32"/>
          <w:szCs w:val="32"/>
        </w:rPr>
        <w:t>0</w:t>
      </w:r>
      <w:r w:rsidR="001618A9">
        <w:rPr>
          <w:rFonts w:ascii="仿宋" w:eastAsia="仿宋" w:hAnsi="仿宋" w:cs="仿宋_GB2312" w:hint="eastAsia"/>
          <w:kern w:val="0"/>
          <w:sz w:val="32"/>
          <w:szCs w:val="32"/>
        </w:rPr>
        <w:t>辆、主要领导干部</w:t>
      </w:r>
      <w:r w:rsidRPr="00832783">
        <w:rPr>
          <w:rFonts w:ascii="仿宋" w:eastAsia="仿宋" w:hAnsi="仿宋" w:cs="仿宋_GB2312" w:hint="eastAsia"/>
          <w:kern w:val="0"/>
          <w:sz w:val="32"/>
          <w:szCs w:val="32"/>
        </w:rPr>
        <w:t>用车</w:t>
      </w:r>
      <w:r w:rsidR="00BE05FA">
        <w:rPr>
          <w:rFonts w:ascii="仿宋" w:eastAsia="仿宋" w:hAnsi="仿宋" w:cs="仿宋_GB2312" w:hint="eastAsia"/>
          <w:sz w:val="32"/>
          <w:szCs w:val="32"/>
        </w:rPr>
        <w:t>0</w:t>
      </w:r>
      <w:r w:rsidR="001618A9">
        <w:rPr>
          <w:rFonts w:ascii="仿宋" w:eastAsia="仿宋" w:hAnsi="仿宋" w:cs="仿宋_GB2312" w:hint="eastAsia"/>
          <w:kern w:val="0"/>
          <w:sz w:val="32"/>
          <w:szCs w:val="32"/>
        </w:rPr>
        <w:t>辆、机要通信用车</w:t>
      </w:r>
      <w:r w:rsidR="00BE05FA">
        <w:rPr>
          <w:rFonts w:ascii="仿宋" w:eastAsia="仿宋" w:hAnsi="仿宋" w:cs="仿宋_GB2312" w:hint="eastAsia"/>
          <w:sz w:val="32"/>
          <w:szCs w:val="32"/>
        </w:rPr>
        <w:t>0</w:t>
      </w:r>
      <w:r w:rsidR="001618A9" w:rsidRPr="00832783">
        <w:rPr>
          <w:rFonts w:ascii="仿宋" w:eastAsia="仿宋" w:hAnsi="仿宋" w:cs="仿宋_GB2312" w:hint="eastAsia"/>
          <w:kern w:val="0"/>
          <w:sz w:val="32"/>
          <w:szCs w:val="32"/>
        </w:rPr>
        <w:t>辆、</w:t>
      </w:r>
      <w:r w:rsidR="001618A9">
        <w:rPr>
          <w:rFonts w:ascii="仿宋" w:eastAsia="仿宋" w:hAnsi="仿宋" w:cs="仿宋_GB2312" w:hint="eastAsia"/>
          <w:kern w:val="0"/>
          <w:sz w:val="32"/>
          <w:szCs w:val="32"/>
        </w:rPr>
        <w:t>应急保障用车</w:t>
      </w:r>
      <w:r w:rsidR="00BE05FA">
        <w:rPr>
          <w:rFonts w:ascii="仿宋" w:eastAsia="仿宋" w:hAnsi="仿宋" w:cs="仿宋_GB2312" w:hint="eastAsia"/>
          <w:sz w:val="32"/>
          <w:szCs w:val="32"/>
        </w:rPr>
        <w:t>0</w:t>
      </w:r>
      <w:r w:rsidR="001618A9" w:rsidRPr="00832783">
        <w:rPr>
          <w:rFonts w:ascii="仿宋" w:eastAsia="仿宋" w:hAnsi="仿宋" w:cs="仿宋_GB2312" w:hint="eastAsia"/>
          <w:kern w:val="0"/>
          <w:sz w:val="32"/>
          <w:szCs w:val="32"/>
        </w:rPr>
        <w:t>辆、</w:t>
      </w:r>
      <w:r w:rsidRPr="00832783">
        <w:rPr>
          <w:rFonts w:ascii="仿宋" w:eastAsia="仿宋" w:hAnsi="仿宋" w:cs="仿宋_GB2312" w:hint="eastAsia"/>
          <w:kern w:val="0"/>
          <w:sz w:val="32"/>
          <w:szCs w:val="32"/>
        </w:rPr>
        <w:t>执法执勤用车</w:t>
      </w:r>
      <w:r w:rsidR="00BE05FA">
        <w:rPr>
          <w:rFonts w:ascii="仿宋" w:eastAsia="仿宋" w:hAnsi="仿宋" w:cs="仿宋_GB2312" w:hint="eastAsia"/>
          <w:sz w:val="32"/>
          <w:szCs w:val="32"/>
        </w:rPr>
        <w:t>0</w:t>
      </w:r>
      <w:r w:rsidRPr="00832783">
        <w:rPr>
          <w:rFonts w:ascii="仿宋" w:eastAsia="仿宋" w:hAnsi="仿宋" w:cs="仿宋_GB2312" w:hint="eastAsia"/>
          <w:kern w:val="0"/>
          <w:sz w:val="32"/>
          <w:szCs w:val="32"/>
        </w:rPr>
        <w:t>辆、特种专业技术用车</w:t>
      </w:r>
      <w:r w:rsidR="00BE05FA">
        <w:rPr>
          <w:rFonts w:ascii="仿宋" w:eastAsia="仿宋" w:hAnsi="仿宋" w:cs="仿宋_GB2312" w:hint="eastAsia"/>
          <w:sz w:val="32"/>
          <w:szCs w:val="32"/>
        </w:rPr>
        <w:t>0</w:t>
      </w:r>
      <w:r w:rsidRPr="00832783">
        <w:rPr>
          <w:rFonts w:ascii="仿宋" w:eastAsia="仿宋" w:hAnsi="仿宋" w:cs="仿宋_GB2312" w:hint="eastAsia"/>
          <w:kern w:val="0"/>
          <w:sz w:val="32"/>
          <w:szCs w:val="32"/>
        </w:rPr>
        <w:t>辆、</w:t>
      </w:r>
      <w:r w:rsidR="001618A9">
        <w:rPr>
          <w:rFonts w:ascii="仿宋" w:eastAsia="仿宋" w:hAnsi="仿宋" w:cs="仿宋_GB2312" w:hint="eastAsia"/>
          <w:kern w:val="0"/>
          <w:sz w:val="32"/>
          <w:szCs w:val="32"/>
        </w:rPr>
        <w:t>离退休干部用车</w:t>
      </w:r>
      <w:r w:rsidR="00BE05FA">
        <w:rPr>
          <w:rFonts w:ascii="仿宋" w:eastAsia="仿宋" w:hAnsi="仿宋" w:cs="仿宋_GB2312" w:hint="eastAsia"/>
          <w:sz w:val="32"/>
          <w:szCs w:val="32"/>
        </w:rPr>
        <w:t>0</w:t>
      </w:r>
      <w:r w:rsidR="001618A9" w:rsidRPr="00832783">
        <w:rPr>
          <w:rFonts w:ascii="仿宋" w:eastAsia="仿宋" w:hAnsi="仿宋" w:cs="仿宋_GB2312" w:hint="eastAsia"/>
          <w:kern w:val="0"/>
          <w:sz w:val="32"/>
          <w:szCs w:val="32"/>
        </w:rPr>
        <w:t>辆、</w:t>
      </w:r>
      <w:r w:rsidRPr="00832783">
        <w:rPr>
          <w:rFonts w:ascii="仿宋" w:eastAsia="仿宋" w:hAnsi="仿宋" w:cs="仿宋_GB2312" w:hint="eastAsia"/>
          <w:kern w:val="0"/>
          <w:sz w:val="32"/>
          <w:szCs w:val="32"/>
        </w:rPr>
        <w:t>其他用车</w:t>
      </w:r>
      <w:r w:rsidR="00BE05FA">
        <w:rPr>
          <w:rFonts w:ascii="仿宋" w:eastAsia="仿宋" w:hAnsi="仿宋" w:cs="仿宋_GB2312" w:hint="eastAsia"/>
          <w:sz w:val="32"/>
          <w:szCs w:val="32"/>
        </w:rPr>
        <w:t>0</w:t>
      </w:r>
      <w:r w:rsidRPr="00832783">
        <w:rPr>
          <w:rFonts w:ascii="仿宋" w:eastAsia="仿宋" w:hAnsi="仿宋" w:cs="仿宋_GB2312" w:hint="eastAsia"/>
          <w:kern w:val="0"/>
          <w:sz w:val="32"/>
          <w:szCs w:val="32"/>
        </w:rPr>
        <w:t>辆；单价</w:t>
      </w:r>
      <w:r w:rsidRPr="00832783">
        <w:rPr>
          <w:rFonts w:ascii="仿宋" w:eastAsia="仿宋" w:hAnsi="仿宋" w:cs="仿宋_GB2312"/>
          <w:kern w:val="0"/>
          <w:sz w:val="32"/>
          <w:szCs w:val="32"/>
        </w:rPr>
        <w:t>50万元（含）以上通用设备</w:t>
      </w:r>
      <w:r w:rsidR="00BE05FA">
        <w:rPr>
          <w:rFonts w:ascii="仿宋" w:eastAsia="仿宋" w:hAnsi="仿宋" w:cs="仿宋_GB2312" w:hint="eastAsia"/>
          <w:sz w:val="32"/>
          <w:szCs w:val="32"/>
        </w:rPr>
        <w:t>0</w:t>
      </w:r>
      <w:r w:rsidRPr="00832783">
        <w:rPr>
          <w:rFonts w:ascii="仿宋" w:eastAsia="仿宋" w:hAnsi="仿宋" w:cs="仿宋_GB2312" w:hint="eastAsia"/>
          <w:kern w:val="0"/>
          <w:sz w:val="32"/>
          <w:szCs w:val="32"/>
        </w:rPr>
        <w:t>台（套），单价</w:t>
      </w:r>
      <w:r w:rsidRPr="00832783">
        <w:rPr>
          <w:rFonts w:ascii="仿宋" w:eastAsia="仿宋" w:hAnsi="仿宋" w:cs="仿宋_GB2312"/>
          <w:kern w:val="0"/>
          <w:sz w:val="32"/>
          <w:szCs w:val="32"/>
        </w:rPr>
        <w:t>100万元（含）以上专用设备</w:t>
      </w:r>
      <w:r w:rsidR="00BE05FA">
        <w:rPr>
          <w:rFonts w:ascii="仿宋" w:eastAsia="仿宋" w:hAnsi="仿宋" w:cs="仿宋_GB2312" w:hint="eastAsia"/>
          <w:sz w:val="32"/>
          <w:szCs w:val="32"/>
        </w:rPr>
        <w:t>0</w:t>
      </w:r>
      <w:r w:rsidRPr="00832783">
        <w:rPr>
          <w:rFonts w:ascii="仿宋" w:eastAsia="仿宋" w:hAnsi="仿宋" w:cs="仿宋_GB2312" w:hint="eastAsia"/>
          <w:kern w:val="0"/>
          <w:sz w:val="32"/>
          <w:szCs w:val="32"/>
        </w:rPr>
        <w:t>台（套）。</w:t>
      </w:r>
    </w:p>
    <w:p w:rsidR="005636F9" w:rsidRPr="00832783" w:rsidRDefault="005636F9" w:rsidP="00B409A9">
      <w:pPr>
        <w:autoSpaceDE w:val="0"/>
        <w:autoSpaceDN w:val="0"/>
        <w:adjustRightInd w:val="0"/>
        <w:spacing w:line="600" w:lineRule="exact"/>
        <w:ind w:firstLineChars="200" w:firstLine="640"/>
        <w:jc w:val="left"/>
        <w:rPr>
          <w:rFonts w:ascii="仿宋" w:eastAsia="仿宋" w:hAnsi="仿宋" w:cs="仿宋_GB2312"/>
          <w:sz w:val="32"/>
          <w:szCs w:val="32"/>
        </w:rPr>
      </w:pPr>
    </w:p>
    <w:p w:rsidR="00B409A9" w:rsidRPr="00832783" w:rsidRDefault="005636F9" w:rsidP="005636F9">
      <w:pPr>
        <w:autoSpaceDE w:val="0"/>
        <w:autoSpaceDN w:val="0"/>
        <w:adjustRightInd w:val="0"/>
        <w:spacing w:line="600" w:lineRule="exact"/>
        <w:ind w:firstLineChars="200" w:firstLine="720"/>
        <w:jc w:val="center"/>
        <w:rPr>
          <w:rFonts w:ascii="仿宋" w:eastAsia="仿宋" w:hAnsi="仿宋"/>
          <w:b/>
          <w:sz w:val="32"/>
          <w:szCs w:val="32"/>
        </w:rPr>
      </w:pPr>
      <w:r w:rsidRPr="00832783">
        <w:rPr>
          <w:rFonts w:ascii="黑体" w:eastAsia="黑体" w:hAnsi="黑体" w:hint="eastAsia"/>
          <w:sz w:val="36"/>
          <w:szCs w:val="36"/>
        </w:rPr>
        <w:lastRenderedPageBreak/>
        <w:t>第四部分 名词解释</w:t>
      </w:r>
    </w:p>
    <w:p w:rsidR="005636F9" w:rsidRPr="00832783" w:rsidRDefault="005636F9" w:rsidP="005636F9">
      <w:pPr>
        <w:autoSpaceDE w:val="0"/>
        <w:autoSpaceDN w:val="0"/>
        <w:adjustRightInd w:val="0"/>
        <w:spacing w:line="600" w:lineRule="exact"/>
        <w:ind w:firstLineChars="200" w:firstLine="640"/>
        <w:jc w:val="left"/>
        <w:rPr>
          <w:rFonts w:ascii="仿宋" w:eastAsia="仿宋" w:hAnsi="仿宋" w:cs="仿宋_GB2312"/>
          <w:kern w:val="0"/>
          <w:sz w:val="32"/>
          <w:szCs w:val="32"/>
        </w:rPr>
      </w:pP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一、</w:t>
      </w:r>
      <w:r w:rsidR="00B409A9" w:rsidRPr="00832783">
        <w:rPr>
          <w:rFonts w:ascii="仿宋" w:eastAsia="仿宋" w:hAnsi="仿宋" w:cs="仿宋" w:hint="eastAsia"/>
          <w:color w:val="000000"/>
          <w:kern w:val="0"/>
          <w:sz w:val="32"/>
          <w:szCs w:val="32"/>
        </w:rPr>
        <w:t xml:space="preserve">财政拨款收入：指省级财政当年拨付的资金。 </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二、</w:t>
      </w:r>
      <w:r w:rsidR="00B409A9" w:rsidRPr="00832783">
        <w:rPr>
          <w:rFonts w:ascii="仿宋" w:eastAsia="仿宋" w:hAnsi="仿宋" w:cs="仿宋" w:hint="eastAsia"/>
          <w:color w:val="000000"/>
          <w:kern w:val="0"/>
          <w:sz w:val="32"/>
          <w:szCs w:val="32"/>
        </w:rPr>
        <w:t>事业收入：指事业单位开展专业业务活动及辅助活动所取得的收入。</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三、</w:t>
      </w:r>
      <w:r w:rsidR="00B409A9" w:rsidRPr="00832783">
        <w:rPr>
          <w:rFonts w:ascii="仿宋" w:eastAsia="仿宋" w:hAnsi="仿宋" w:cs="仿宋" w:hint="eastAsia"/>
          <w:color w:val="000000"/>
          <w:kern w:val="0"/>
          <w:sz w:val="32"/>
          <w:szCs w:val="32"/>
        </w:rPr>
        <w:t xml:space="preserve">经营收入：指事业单位在专业业务活动及其辅助活动之外开展非独立核算经营活动取得的收入。 </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四、</w:t>
      </w:r>
      <w:r w:rsidR="00B409A9" w:rsidRPr="00832783">
        <w:rPr>
          <w:rFonts w:ascii="仿宋" w:eastAsia="仿宋" w:hAnsi="仿宋" w:cs="仿宋" w:hint="eastAsia"/>
          <w:color w:val="000000"/>
          <w:kern w:val="0"/>
          <w:sz w:val="32"/>
          <w:szCs w:val="32"/>
        </w:rPr>
        <w:t>其他收入：指除上述</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财政拨款收入</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事业收入</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经营收入</w:t>
      </w:r>
      <w:r w:rsidR="00B409A9" w:rsidRPr="00832783">
        <w:rPr>
          <w:rFonts w:ascii="仿宋" w:eastAsia="仿宋" w:hAnsi="仿宋" w:cs="仿宋"/>
          <w:color w:val="000000"/>
          <w:kern w:val="0"/>
          <w:sz w:val="32"/>
          <w:szCs w:val="32"/>
        </w:rPr>
        <w:t>”</w:t>
      </w:r>
      <w:r w:rsidR="00B409A9" w:rsidRPr="00832783">
        <w:rPr>
          <w:rFonts w:ascii="仿宋" w:eastAsia="仿宋" w:hAnsi="仿宋" w:cs="仿宋" w:hint="eastAsia"/>
          <w:color w:val="000000"/>
          <w:kern w:val="0"/>
          <w:sz w:val="32"/>
          <w:szCs w:val="32"/>
        </w:rPr>
        <w:t xml:space="preserve">等以外的收入。主要是按规定动用的售房收入、存款利息收入等。 </w:t>
      </w:r>
    </w:p>
    <w:p w:rsidR="00B409A9" w:rsidRPr="00832783" w:rsidRDefault="00B409A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五</w:t>
      </w:r>
      <w:r w:rsidR="005636F9" w:rsidRPr="00832783">
        <w:rPr>
          <w:rFonts w:ascii="仿宋" w:eastAsia="仿宋" w:hAnsi="仿宋" w:cs="仿宋" w:hint="eastAsia"/>
          <w:color w:val="000000"/>
          <w:kern w:val="0"/>
          <w:sz w:val="32"/>
          <w:szCs w:val="32"/>
        </w:rPr>
        <w:t>、</w:t>
      </w:r>
      <w:r w:rsidRPr="00832783">
        <w:rPr>
          <w:rFonts w:ascii="仿宋" w:eastAsia="仿宋" w:hAnsi="仿宋" w:cs="仿宋" w:hint="eastAsia"/>
          <w:color w:val="000000"/>
          <w:kern w:val="0"/>
          <w:sz w:val="32"/>
          <w:szCs w:val="32"/>
        </w:rPr>
        <w:t>用事业基金弥补收支差额：指事业单位在当年的</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财政拨款收入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事业收入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经营收入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其他收入</w:t>
      </w:r>
      <w:r w:rsidRPr="00832783">
        <w:rPr>
          <w:rFonts w:ascii="仿宋" w:eastAsia="仿宋" w:hAnsi="仿宋" w:cs="仿宋"/>
          <w:color w:val="000000"/>
          <w:kern w:val="0"/>
          <w:sz w:val="32"/>
          <w:szCs w:val="32"/>
        </w:rPr>
        <w:t>”</w:t>
      </w:r>
      <w:r w:rsidRPr="00832783">
        <w:rPr>
          <w:rFonts w:ascii="仿宋" w:eastAsia="仿宋" w:hAnsi="仿宋" w:cs="仿宋" w:hint="eastAsia"/>
          <w:color w:val="000000"/>
          <w:kern w:val="0"/>
          <w:sz w:val="32"/>
          <w:szCs w:val="32"/>
        </w:rPr>
        <w:t xml:space="preserve">不足以安排当年支出的情况下，使用以前年度积累的事业基金（事业单位当年收支相抵后按国家规定提取、用于弥补以后年度收支差额的基金）弥补本年度收支缺口的资金。 </w:t>
      </w:r>
    </w:p>
    <w:p w:rsidR="00B409A9" w:rsidRPr="00832783" w:rsidRDefault="005636F9" w:rsidP="00B409A9">
      <w:pPr>
        <w:spacing w:line="600" w:lineRule="exact"/>
        <w:ind w:firstLineChars="221" w:firstLine="707"/>
        <w:rPr>
          <w:rFonts w:ascii="仿宋" w:eastAsia="仿宋" w:hAnsi="仿宋" w:cs="仿宋"/>
          <w:color w:val="000000"/>
          <w:kern w:val="0"/>
          <w:sz w:val="32"/>
          <w:szCs w:val="32"/>
        </w:rPr>
      </w:pPr>
      <w:r w:rsidRPr="00832783">
        <w:rPr>
          <w:rFonts w:ascii="仿宋" w:eastAsia="仿宋" w:hAnsi="仿宋" w:cs="仿宋" w:hint="eastAsia"/>
          <w:color w:val="000000"/>
          <w:kern w:val="0"/>
          <w:sz w:val="32"/>
          <w:szCs w:val="32"/>
        </w:rPr>
        <w:t>六、</w:t>
      </w:r>
      <w:r w:rsidR="00B409A9" w:rsidRPr="00832783">
        <w:rPr>
          <w:rFonts w:ascii="仿宋" w:eastAsia="仿宋" w:hAnsi="仿宋" w:cs="仿宋" w:hint="eastAsia"/>
          <w:color w:val="000000"/>
          <w:kern w:val="0"/>
          <w:sz w:val="32"/>
          <w:szCs w:val="32"/>
        </w:rPr>
        <w:t>年初结转和结余：指以前年度尚未完成、结转到本年按有关规定继续使用的资金。</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七、</w:t>
      </w:r>
      <w:r w:rsidR="00B409A9" w:rsidRPr="00832783">
        <w:rPr>
          <w:rFonts w:ascii="仿宋" w:eastAsia="仿宋" w:hAnsi="仿宋" w:cs="仿宋" w:hint="eastAsia"/>
          <w:sz w:val="32"/>
          <w:szCs w:val="32"/>
        </w:rPr>
        <w:t xml:space="preserve">结余分配：指事业单位按规定提取的职工福利基金、事业基金和缴纳的所得税，以及建设单位按规定应交回的基本建设竣工项目结余资金。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八、</w:t>
      </w:r>
      <w:r w:rsidR="00B409A9" w:rsidRPr="00832783">
        <w:rPr>
          <w:rFonts w:ascii="仿宋" w:eastAsia="仿宋" w:hAnsi="仿宋" w:cs="仿宋" w:hint="eastAsia"/>
          <w:sz w:val="32"/>
          <w:szCs w:val="32"/>
        </w:rPr>
        <w:t xml:space="preserve">年末结转和结余：指本年度或以前年度预算安排、因客观条件发生变化无法按原计划实施，需延迟到以后年度按有关规定继续使用的资金。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lastRenderedPageBreak/>
        <w:t>九、</w:t>
      </w:r>
      <w:r w:rsidR="00B409A9" w:rsidRPr="00832783">
        <w:rPr>
          <w:rFonts w:ascii="仿宋" w:eastAsia="仿宋" w:hAnsi="仿宋" w:cs="仿宋" w:hint="eastAsia"/>
          <w:sz w:val="32"/>
          <w:szCs w:val="32"/>
        </w:rPr>
        <w:t xml:space="preserve">基本支出：指为保障机构正常运转、完成日常工作任务而发生的人员支出和公用支出。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十、</w:t>
      </w:r>
      <w:r w:rsidR="00B409A9" w:rsidRPr="00832783">
        <w:rPr>
          <w:rFonts w:ascii="仿宋" w:eastAsia="仿宋" w:hAnsi="仿宋" w:cs="仿宋" w:hint="eastAsia"/>
          <w:sz w:val="32"/>
          <w:szCs w:val="32"/>
        </w:rPr>
        <w:t xml:space="preserve">项目支出：指在基本支出之外为完成特定行政任务和事业发展目标所发生的支出。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十一、</w:t>
      </w:r>
      <w:r w:rsidR="00B409A9" w:rsidRPr="00832783">
        <w:rPr>
          <w:rFonts w:ascii="仿宋" w:eastAsia="仿宋" w:hAnsi="仿宋" w:cs="仿宋" w:hint="eastAsia"/>
          <w:sz w:val="32"/>
          <w:szCs w:val="32"/>
        </w:rPr>
        <w:t xml:space="preserve">经营支出：指事业单位在专业业务活动及其辅助活动之外开展非独立核算经营活动发生的支出。 </w:t>
      </w:r>
    </w:p>
    <w:p w:rsidR="00B409A9" w:rsidRPr="00832783" w:rsidRDefault="005636F9" w:rsidP="00B409A9">
      <w:pPr>
        <w:pStyle w:val="Default"/>
        <w:spacing w:line="600" w:lineRule="exact"/>
        <w:ind w:firstLine="640"/>
        <w:rPr>
          <w:rFonts w:ascii="仿宋" w:eastAsia="仿宋" w:hAnsi="仿宋" w:cs="仿宋"/>
          <w:sz w:val="32"/>
          <w:szCs w:val="32"/>
        </w:rPr>
      </w:pPr>
      <w:r w:rsidRPr="00832783">
        <w:rPr>
          <w:rFonts w:ascii="仿宋" w:eastAsia="仿宋" w:hAnsi="仿宋" w:cs="仿宋" w:hint="eastAsia"/>
          <w:sz w:val="32"/>
          <w:szCs w:val="32"/>
        </w:rPr>
        <w:t>十二、</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三公</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经费：纳入省级财政预决算管理的</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三公</w:t>
      </w:r>
      <w:r w:rsidR="00B409A9" w:rsidRPr="00832783">
        <w:rPr>
          <w:rFonts w:ascii="仿宋" w:eastAsia="仿宋" w:hAnsi="仿宋" w:cs="仿宋"/>
          <w:sz w:val="32"/>
          <w:szCs w:val="32"/>
        </w:rPr>
        <w:t>”</w:t>
      </w:r>
      <w:r w:rsidR="00B409A9" w:rsidRPr="00832783">
        <w:rPr>
          <w:rFonts w:ascii="仿宋" w:eastAsia="仿宋" w:hAnsi="仿宋" w:cs="仿宋" w:hint="eastAsia"/>
          <w:sz w:val="32"/>
          <w:szCs w:val="32"/>
        </w:rPr>
        <w:t xml:space="preserve">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B409A9" w:rsidRPr="00B409A9" w:rsidRDefault="005636F9" w:rsidP="005636F9">
      <w:pPr>
        <w:ind w:firstLineChars="200" w:firstLine="640"/>
        <w:jc w:val="left"/>
        <w:rPr>
          <w:rFonts w:ascii="仿宋" w:eastAsia="仿宋" w:hAnsi="仿宋"/>
          <w:sz w:val="32"/>
          <w:szCs w:val="32"/>
        </w:rPr>
      </w:pPr>
      <w:r w:rsidRPr="00832783">
        <w:rPr>
          <w:rFonts w:ascii="仿宋" w:eastAsia="仿宋" w:hAnsi="仿宋" w:cs="仿宋" w:hint="eastAsia"/>
          <w:color w:val="000000"/>
          <w:kern w:val="0"/>
          <w:sz w:val="32"/>
          <w:szCs w:val="32"/>
        </w:rPr>
        <w:t>十三、</w:t>
      </w:r>
      <w:r w:rsidR="00B409A9" w:rsidRPr="00832783">
        <w:rPr>
          <w:rFonts w:ascii="仿宋" w:eastAsia="仿宋" w:hAnsi="仿宋" w:cs="仿宋" w:hint="eastAsia"/>
          <w:color w:val="000000"/>
          <w:kern w:val="0"/>
          <w:sz w:val="32"/>
          <w:szCs w:val="32"/>
        </w:rPr>
        <w:t>机关运行经费：为保障行政单位（含参照公务员法管理的事业单位）运行用于购买货物和服务的各项资金，包括办公及印刷费、邮电费、差旅费、会议</w:t>
      </w:r>
      <w:r w:rsidR="00B409A9" w:rsidRPr="00832783">
        <w:rPr>
          <w:rFonts w:ascii="仿宋" w:eastAsia="仿宋" w:hAnsi="仿宋" w:hint="eastAsia"/>
          <w:sz w:val="32"/>
          <w:szCs w:val="32"/>
        </w:rPr>
        <w:t>费、福利费、日常维修费、专用材料及一般设备购置费、办公用房水电费、办公用房取暖费、办公用房物业管理费、公务用车运行维护费以及其他费用。</w:t>
      </w:r>
    </w:p>
    <w:sectPr w:rsidR="00B409A9" w:rsidRPr="00B409A9" w:rsidSect="000E559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75" w:rsidRDefault="00706A75" w:rsidP="006D6AF4">
      <w:pPr>
        <w:spacing w:line="240" w:lineRule="auto"/>
      </w:pPr>
      <w:r>
        <w:separator/>
      </w:r>
    </w:p>
  </w:endnote>
  <w:endnote w:type="continuationSeparator" w:id="0">
    <w:p w:rsidR="00706A75" w:rsidRDefault="00706A75" w:rsidP="006D6A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charset w:val="86"/>
    <w:family w:val="swiss"/>
    <w:pitch w:val="default"/>
    <w:sig w:usb0="00000000" w:usb1="00000000" w:usb2="00000010" w:usb3="00000000" w:csb0="00040000" w:csb1="00000000"/>
  </w:font>
  <w:font w:name="方正小标宋简体">
    <w:altName w:val="hakuyoxingshu7000"/>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楷体_GB2312">
    <w:altName w:val="微软雅黑"/>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4197"/>
      <w:docPartObj>
        <w:docPartGallery w:val="Page Numbers (Bottom of Page)"/>
        <w:docPartUnique/>
      </w:docPartObj>
    </w:sdtPr>
    <w:sdtContent>
      <w:p w:rsidR="00706A75" w:rsidRDefault="00706A75">
        <w:pPr>
          <w:pStyle w:val="a6"/>
          <w:jc w:val="center"/>
        </w:pPr>
        <w:fldSimple w:instr="PAGE   \* MERGEFORMAT">
          <w:r w:rsidR="007578CE" w:rsidRPr="007578CE">
            <w:rPr>
              <w:noProof/>
              <w:lang w:val="zh-CN"/>
            </w:rPr>
            <w:t>1</w:t>
          </w:r>
        </w:fldSimple>
      </w:p>
    </w:sdtContent>
  </w:sdt>
  <w:p w:rsidR="00706A75" w:rsidRDefault="00706A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75" w:rsidRDefault="00706A75" w:rsidP="006D6AF4">
      <w:pPr>
        <w:spacing w:line="240" w:lineRule="auto"/>
      </w:pPr>
      <w:r>
        <w:separator/>
      </w:r>
    </w:p>
  </w:footnote>
  <w:footnote w:type="continuationSeparator" w:id="0">
    <w:p w:rsidR="00706A75" w:rsidRDefault="00706A75" w:rsidP="006D6A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75" w:rsidRDefault="00706A75" w:rsidP="009B40E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F155CE"/>
    <w:multiLevelType w:val="singleLevel"/>
    <w:tmpl w:val="D4F155CE"/>
    <w:lvl w:ilvl="0">
      <w:start w:val="2"/>
      <w:numFmt w:val="chineseCounting"/>
      <w:suff w:val="nothing"/>
      <w:lvlText w:val="（%1）"/>
      <w:lvlJc w:val="left"/>
      <w:rPr>
        <w:rFonts w:hint="eastAsia"/>
      </w:rPr>
    </w:lvl>
  </w:abstractNum>
  <w:abstractNum w:abstractNumId="1">
    <w:nsid w:val="6BF56BA8"/>
    <w:multiLevelType w:val="hybridMultilevel"/>
    <w:tmpl w:val="21E6DE50"/>
    <w:lvl w:ilvl="0" w:tplc="FDC4DD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9A9"/>
    <w:rsid w:val="00014841"/>
    <w:rsid w:val="00015BFB"/>
    <w:rsid w:val="0002351C"/>
    <w:rsid w:val="00042D95"/>
    <w:rsid w:val="00051C06"/>
    <w:rsid w:val="0006321A"/>
    <w:rsid w:val="0007452D"/>
    <w:rsid w:val="00081561"/>
    <w:rsid w:val="00082131"/>
    <w:rsid w:val="00086558"/>
    <w:rsid w:val="0009253E"/>
    <w:rsid w:val="000B15EB"/>
    <w:rsid w:val="000C317A"/>
    <w:rsid w:val="000C5CA4"/>
    <w:rsid w:val="000E559D"/>
    <w:rsid w:val="000E5E0A"/>
    <w:rsid w:val="000F1138"/>
    <w:rsid w:val="0010732F"/>
    <w:rsid w:val="0012746F"/>
    <w:rsid w:val="00145649"/>
    <w:rsid w:val="00154A70"/>
    <w:rsid w:val="001618A9"/>
    <w:rsid w:val="001646C0"/>
    <w:rsid w:val="00164980"/>
    <w:rsid w:val="00176061"/>
    <w:rsid w:val="001902C5"/>
    <w:rsid w:val="00193F98"/>
    <w:rsid w:val="001A0FC3"/>
    <w:rsid w:val="001C0FCB"/>
    <w:rsid w:val="001E09A7"/>
    <w:rsid w:val="00215A7F"/>
    <w:rsid w:val="002343F5"/>
    <w:rsid w:val="002440EA"/>
    <w:rsid w:val="00260C62"/>
    <w:rsid w:val="002619CB"/>
    <w:rsid w:val="0027318D"/>
    <w:rsid w:val="00293739"/>
    <w:rsid w:val="002B32AC"/>
    <w:rsid w:val="002C6AB2"/>
    <w:rsid w:val="002F5706"/>
    <w:rsid w:val="00306AAB"/>
    <w:rsid w:val="00324A7A"/>
    <w:rsid w:val="00340EF1"/>
    <w:rsid w:val="003418E7"/>
    <w:rsid w:val="00364624"/>
    <w:rsid w:val="003878C3"/>
    <w:rsid w:val="003A56CA"/>
    <w:rsid w:val="003C28CE"/>
    <w:rsid w:val="003E6320"/>
    <w:rsid w:val="003F76FA"/>
    <w:rsid w:val="004414A3"/>
    <w:rsid w:val="0044624A"/>
    <w:rsid w:val="00447A6D"/>
    <w:rsid w:val="00472FC6"/>
    <w:rsid w:val="004C3D74"/>
    <w:rsid w:val="004D1525"/>
    <w:rsid w:val="004F1FFD"/>
    <w:rsid w:val="004F60FA"/>
    <w:rsid w:val="005103AE"/>
    <w:rsid w:val="005140E4"/>
    <w:rsid w:val="00540990"/>
    <w:rsid w:val="00551698"/>
    <w:rsid w:val="00561FCB"/>
    <w:rsid w:val="005633C4"/>
    <w:rsid w:val="005636F9"/>
    <w:rsid w:val="00586165"/>
    <w:rsid w:val="005B4055"/>
    <w:rsid w:val="005B46FC"/>
    <w:rsid w:val="005B6CBD"/>
    <w:rsid w:val="005C4F6D"/>
    <w:rsid w:val="005C7CE0"/>
    <w:rsid w:val="005F79E8"/>
    <w:rsid w:val="00621863"/>
    <w:rsid w:val="00632D29"/>
    <w:rsid w:val="006344C4"/>
    <w:rsid w:val="00641B43"/>
    <w:rsid w:val="006438E8"/>
    <w:rsid w:val="0064397E"/>
    <w:rsid w:val="00644184"/>
    <w:rsid w:val="006562EC"/>
    <w:rsid w:val="006A3BD6"/>
    <w:rsid w:val="006D6AF4"/>
    <w:rsid w:val="006E094F"/>
    <w:rsid w:val="006F3D25"/>
    <w:rsid w:val="006F687A"/>
    <w:rsid w:val="006F6A4B"/>
    <w:rsid w:val="0070281E"/>
    <w:rsid w:val="00706A75"/>
    <w:rsid w:val="00715EC0"/>
    <w:rsid w:val="007165C7"/>
    <w:rsid w:val="0072458C"/>
    <w:rsid w:val="007578CE"/>
    <w:rsid w:val="00776C80"/>
    <w:rsid w:val="00794B40"/>
    <w:rsid w:val="007A599F"/>
    <w:rsid w:val="007B05ED"/>
    <w:rsid w:val="007B0B86"/>
    <w:rsid w:val="007B6D34"/>
    <w:rsid w:val="007D5921"/>
    <w:rsid w:val="007F1BFC"/>
    <w:rsid w:val="00812434"/>
    <w:rsid w:val="0082294D"/>
    <w:rsid w:val="00832176"/>
    <w:rsid w:val="00832783"/>
    <w:rsid w:val="00840695"/>
    <w:rsid w:val="00854B5D"/>
    <w:rsid w:val="008570CD"/>
    <w:rsid w:val="00857B1A"/>
    <w:rsid w:val="008660FF"/>
    <w:rsid w:val="00880B5B"/>
    <w:rsid w:val="00883CFD"/>
    <w:rsid w:val="00884DDD"/>
    <w:rsid w:val="0089210B"/>
    <w:rsid w:val="008A2A6C"/>
    <w:rsid w:val="008B73CE"/>
    <w:rsid w:val="008D1C86"/>
    <w:rsid w:val="008D6DB5"/>
    <w:rsid w:val="008E5090"/>
    <w:rsid w:val="008F6933"/>
    <w:rsid w:val="00900A79"/>
    <w:rsid w:val="009132B2"/>
    <w:rsid w:val="009274C6"/>
    <w:rsid w:val="009377AF"/>
    <w:rsid w:val="009656F1"/>
    <w:rsid w:val="0098491D"/>
    <w:rsid w:val="00992823"/>
    <w:rsid w:val="00994C9D"/>
    <w:rsid w:val="009A302C"/>
    <w:rsid w:val="009B2F9F"/>
    <w:rsid w:val="009B40E6"/>
    <w:rsid w:val="00A23DF2"/>
    <w:rsid w:val="00A66494"/>
    <w:rsid w:val="00AA51A1"/>
    <w:rsid w:val="00AB6716"/>
    <w:rsid w:val="00AD5B72"/>
    <w:rsid w:val="00AD7026"/>
    <w:rsid w:val="00AF1E71"/>
    <w:rsid w:val="00AF47E3"/>
    <w:rsid w:val="00B027B1"/>
    <w:rsid w:val="00B02F45"/>
    <w:rsid w:val="00B155AE"/>
    <w:rsid w:val="00B22A77"/>
    <w:rsid w:val="00B30761"/>
    <w:rsid w:val="00B409A9"/>
    <w:rsid w:val="00B6333A"/>
    <w:rsid w:val="00B64753"/>
    <w:rsid w:val="00B831A3"/>
    <w:rsid w:val="00B949B5"/>
    <w:rsid w:val="00BA4923"/>
    <w:rsid w:val="00BB1421"/>
    <w:rsid w:val="00BB547D"/>
    <w:rsid w:val="00BC45C1"/>
    <w:rsid w:val="00BD4392"/>
    <w:rsid w:val="00BD45E7"/>
    <w:rsid w:val="00BE05FA"/>
    <w:rsid w:val="00BE21C6"/>
    <w:rsid w:val="00BE7ABD"/>
    <w:rsid w:val="00BF07B0"/>
    <w:rsid w:val="00C07CB4"/>
    <w:rsid w:val="00C122CC"/>
    <w:rsid w:val="00C234D4"/>
    <w:rsid w:val="00C32BFF"/>
    <w:rsid w:val="00C43427"/>
    <w:rsid w:val="00C52CA8"/>
    <w:rsid w:val="00C82ECE"/>
    <w:rsid w:val="00C85A4C"/>
    <w:rsid w:val="00CA5153"/>
    <w:rsid w:val="00CB1D98"/>
    <w:rsid w:val="00CB4D46"/>
    <w:rsid w:val="00CC3EA5"/>
    <w:rsid w:val="00CC6497"/>
    <w:rsid w:val="00CD26E1"/>
    <w:rsid w:val="00CD31F8"/>
    <w:rsid w:val="00CD35BB"/>
    <w:rsid w:val="00CD49AD"/>
    <w:rsid w:val="00D0143C"/>
    <w:rsid w:val="00D03082"/>
    <w:rsid w:val="00D204EA"/>
    <w:rsid w:val="00D2550B"/>
    <w:rsid w:val="00D3435A"/>
    <w:rsid w:val="00D43265"/>
    <w:rsid w:val="00D502CB"/>
    <w:rsid w:val="00D51115"/>
    <w:rsid w:val="00D52F5C"/>
    <w:rsid w:val="00D67692"/>
    <w:rsid w:val="00D74489"/>
    <w:rsid w:val="00D74882"/>
    <w:rsid w:val="00D76730"/>
    <w:rsid w:val="00DB0649"/>
    <w:rsid w:val="00DB362D"/>
    <w:rsid w:val="00E104EE"/>
    <w:rsid w:val="00E47C61"/>
    <w:rsid w:val="00E61B46"/>
    <w:rsid w:val="00E70C9D"/>
    <w:rsid w:val="00E75FBB"/>
    <w:rsid w:val="00E90BA8"/>
    <w:rsid w:val="00E933DB"/>
    <w:rsid w:val="00E95131"/>
    <w:rsid w:val="00E96C97"/>
    <w:rsid w:val="00EA50C7"/>
    <w:rsid w:val="00EA636E"/>
    <w:rsid w:val="00EB5C39"/>
    <w:rsid w:val="00EB6BBD"/>
    <w:rsid w:val="00ED0965"/>
    <w:rsid w:val="00EE5E11"/>
    <w:rsid w:val="00EF1A66"/>
    <w:rsid w:val="00F01815"/>
    <w:rsid w:val="00F26985"/>
    <w:rsid w:val="00F4044A"/>
    <w:rsid w:val="00F44B08"/>
    <w:rsid w:val="00F67CD6"/>
    <w:rsid w:val="00FA15DE"/>
    <w:rsid w:val="00FA34BB"/>
    <w:rsid w:val="00FB2272"/>
    <w:rsid w:val="00FB5971"/>
    <w:rsid w:val="00FB707A"/>
    <w:rsid w:val="00FD6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34"/>
    <w:pPr>
      <w:widowControl w:val="0"/>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9A9"/>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F26985"/>
    <w:pPr>
      <w:ind w:firstLineChars="200" w:firstLine="420"/>
    </w:pPr>
  </w:style>
  <w:style w:type="paragraph" w:styleId="a4">
    <w:name w:val="Balloon Text"/>
    <w:basedOn w:val="a"/>
    <w:link w:val="Char"/>
    <w:uiPriority w:val="99"/>
    <w:semiHidden/>
    <w:unhideWhenUsed/>
    <w:rsid w:val="006D6AF4"/>
    <w:pPr>
      <w:spacing w:line="240" w:lineRule="auto"/>
    </w:pPr>
    <w:rPr>
      <w:sz w:val="18"/>
      <w:szCs w:val="18"/>
    </w:rPr>
  </w:style>
  <w:style w:type="character" w:customStyle="1" w:styleId="Char">
    <w:name w:val="批注框文本 Char"/>
    <w:basedOn w:val="a0"/>
    <w:link w:val="a4"/>
    <w:uiPriority w:val="99"/>
    <w:semiHidden/>
    <w:rsid w:val="006D6AF4"/>
    <w:rPr>
      <w:sz w:val="18"/>
      <w:szCs w:val="18"/>
    </w:rPr>
  </w:style>
  <w:style w:type="paragraph" w:styleId="a5">
    <w:name w:val="header"/>
    <w:basedOn w:val="a"/>
    <w:link w:val="Char0"/>
    <w:uiPriority w:val="99"/>
    <w:unhideWhenUsed/>
    <w:rsid w:val="006D6A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6D6AF4"/>
    <w:rPr>
      <w:sz w:val="18"/>
      <w:szCs w:val="18"/>
    </w:rPr>
  </w:style>
  <w:style w:type="paragraph" w:styleId="a6">
    <w:name w:val="footer"/>
    <w:basedOn w:val="a"/>
    <w:link w:val="Char1"/>
    <w:uiPriority w:val="99"/>
    <w:unhideWhenUsed/>
    <w:rsid w:val="006D6AF4"/>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6D6AF4"/>
    <w:rPr>
      <w:sz w:val="18"/>
      <w:szCs w:val="18"/>
    </w:rPr>
  </w:style>
  <w:style w:type="paragraph" w:styleId="a7">
    <w:name w:val="No Spacing"/>
    <w:link w:val="Char2"/>
    <w:uiPriority w:val="1"/>
    <w:qFormat/>
    <w:rsid w:val="00EE5E11"/>
    <w:rPr>
      <w:kern w:val="0"/>
      <w:sz w:val="22"/>
    </w:rPr>
  </w:style>
  <w:style w:type="character" w:customStyle="1" w:styleId="Char2">
    <w:name w:val="无间隔 Char"/>
    <w:basedOn w:val="a0"/>
    <w:link w:val="a7"/>
    <w:uiPriority w:val="1"/>
    <w:rsid w:val="00EE5E11"/>
    <w:rPr>
      <w:kern w:val="0"/>
      <w:sz w:val="22"/>
    </w:rPr>
  </w:style>
  <w:style w:type="paragraph" w:styleId="a8">
    <w:name w:val="Normal (Web)"/>
    <w:basedOn w:val="a"/>
    <w:qFormat/>
    <w:rsid w:val="002F5706"/>
    <w:pPr>
      <w:widowControl/>
      <w:spacing w:before="100" w:beforeAutospacing="1" w:after="100" w:afterAutospacing="1" w:line="240" w:lineRule="auto"/>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3086921">
      <w:bodyDiv w:val="1"/>
      <w:marLeft w:val="0"/>
      <w:marRight w:val="0"/>
      <w:marTop w:val="0"/>
      <w:marBottom w:val="0"/>
      <w:divBdr>
        <w:top w:val="none" w:sz="0" w:space="0" w:color="auto"/>
        <w:left w:val="none" w:sz="0" w:space="0" w:color="auto"/>
        <w:bottom w:val="none" w:sz="0" w:space="0" w:color="auto"/>
        <w:right w:val="none" w:sz="0" w:space="0" w:color="auto"/>
      </w:divBdr>
    </w:div>
    <w:div w:id="199780850">
      <w:bodyDiv w:val="1"/>
      <w:marLeft w:val="0"/>
      <w:marRight w:val="0"/>
      <w:marTop w:val="0"/>
      <w:marBottom w:val="0"/>
      <w:divBdr>
        <w:top w:val="none" w:sz="0" w:space="0" w:color="auto"/>
        <w:left w:val="none" w:sz="0" w:space="0" w:color="auto"/>
        <w:bottom w:val="none" w:sz="0" w:space="0" w:color="auto"/>
        <w:right w:val="none" w:sz="0" w:space="0" w:color="auto"/>
      </w:divBdr>
    </w:div>
    <w:div w:id="235826670">
      <w:bodyDiv w:val="1"/>
      <w:marLeft w:val="0"/>
      <w:marRight w:val="0"/>
      <w:marTop w:val="0"/>
      <w:marBottom w:val="0"/>
      <w:divBdr>
        <w:top w:val="none" w:sz="0" w:space="0" w:color="auto"/>
        <w:left w:val="none" w:sz="0" w:space="0" w:color="auto"/>
        <w:bottom w:val="none" w:sz="0" w:space="0" w:color="auto"/>
        <w:right w:val="none" w:sz="0" w:space="0" w:color="auto"/>
      </w:divBdr>
    </w:div>
    <w:div w:id="261956642">
      <w:bodyDiv w:val="1"/>
      <w:marLeft w:val="0"/>
      <w:marRight w:val="0"/>
      <w:marTop w:val="0"/>
      <w:marBottom w:val="0"/>
      <w:divBdr>
        <w:top w:val="none" w:sz="0" w:space="0" w:color="auto"/>
        <w:left w:val="none" w:sz="0" w:space="0" w:color="auto"/>
        <w:bottom w:val="none" w:sz="0" w:space="0" w:color="auto"/>
        <w:right w:val="none" w:sz="0" w:space="0" w:color="auto"/>
      </w:divBdr>
    </w:div>
    <w:div w:id="392512721">
      <w:bodyDiv w:val="1"/>
      <w:marLeft w:val="0"/>
      <w:marRight w:val="0"/>
      <w:marTop w:val="0"/>
      <w:marBottom w:val="0"/>
      <w:divBdr>
        <w:top w:val="none" w:sz="0" w:space="0" w:color="auto"/>
        <w:left w:val="none" w:sz="0" w:space="0" w:color="auto"/>
        <w:bottom w:val="none" w:sz="0" w:space="0" w:color="auto"/>
        <w:right w:val="none" w:sz="0" w:space="0" w:color="auto"/>
      </w:divBdr>
    </w:div>
    <w:div w:id="413821050">
      <w:bodyDiv w:val="1"/>
      <w:marLeft w:val="0"/>
      <w:marRight w:val="0"/>
      <w:marTop w:val="0"/>
      <w:marBottom w:val="0"/>
      <w:divBdr>
        <w:top w:val="none" w:sz="0" w:space="0" w:color="auto"/>
        <w:left w:val="none" w:sz="0" w:space="0" w:color="auto"/>
        <w:bottom w:val="none" w:sz="0" w:space="0" w:color="auto"/>
        <w:right w:val="none" w:sz="0" w:space="0" w:color="auto"/>
      </w:divBdr>
    </w:div>
    <w:div w:id="574239475">
      <w:bodyDiv w:val="1"/>
      <w:marLeft w:val="0"/>
      <w:marRight w:val="0"/>
      <w:marTop w:val="0"/>
      <w:marBottom w:val="0"/>
      <w:divBdr>
        <w:top w:val="none" w:sz="0" w:space="0" w:color="auto"/>
        <w:left w:val="none" w:sz="0" w:space="0" w:color="auto"/>
        <w:bottom w:val="none" w:sz="0" w:space="0" w:color="auto"/>
        <w:right w:val="none" w:sz="0" w:space="0" w:color="auto"/>
      </w:divBdr>
    </w:div>
    <w:div w:id="1033266041">
      <w:bodyDiv w:val="1"/>
      <w:marLeft w:val="0"/>
      <w:marRight w:val="0"/>
      <w:marTop w:val="0"/>
      <w:marBottom w:val="0"/>
      <w:divBdr>
        <w:top w:val="none" w:sz="0" w:space="0" w:color="auto"/>
        <w:left w:val="none" w:sz="0" w:space="0" w:color="auto"/>
        <w:bottom w:val="none" w:sz="0" w:space="0" w:color="auto"/>
        <w:right w:val="none" w:sz="0" w:space="0" w:color="auto"/>
      </w:divBdr>
    </w:div>
    <w:div w:id="1119835016">
      <w:bodyDiv w:val="1"/>
      <w:marLeft w:val="0"/>
      <w:marRight w:val="0"/>
      <w:marTop w:val="0"/>
      <w:marBottom w:val="0"/>
      <w:divBdr>
        <w:top w:val="none" w:sz="0" w:space="0" w:color="auto"/>
        <w:left w:val="none" w:sz="0" w:space="0" w:color="auto"/>
        <w:bottom w:val="none" w:sz="0" w:space="0" w:color="auto"/>
        <w:right w:val="none" w:sz="0" w:space="0" w:color="auto"/>
      </w:divBdr>
    </w:div>
    <w:div w:id="1324814684">
      <w:bodyDiv w:val="1"/>
      <w:marLeft w:val="0"/>
      <w:marRight w:val="0"/>
      <w:marTop w:val="0"/>
      <w:marBottom w:val="0"/>
      <w:divBdr>
        <w:top w:val="none" w:sz="0" w:space="0" w:color="auto"/>
        <w:left w:val="none" w:sz="0" w:space="0" w:color="auto"/>
        <w:bottom w:val="none" w:sz="0" w:space="0" w:color="auto"/>
        <w:right w:val="none" w:sz="0" w:space="0" w:color="auto"/>
      </w:divBdr>
    </w:div>
    <w:div w:id="1484393158">
      <w:bodyDiv w:val="1"/>
      <w:marLeft w:val="0"/>
      <w:marRight w:val="0"/>
      <w:marTop w:val="0"/>
      <w:marBottom w:val="0"/>
      <w:divBdr>
        <w:top w:val="none" w:sz="0" w:space="0" w:color="auto"/>
        <w:left w:val="none" w:sz="0" w:space="0" w:color="auto"/>
        <w:bottom w:val="none" w:sz="0" w:space="0" w:color="auto"/>
        <w:right w:val="none" w:sz="0" w:space="0" w:color="auto"/>
      </w:divBdr>
    </w:div>
    <w:div w:id="1545024487">
      <w:bodyDiv w:val="1"/>
      <w:marLeft w:val="0"/>
      <w:marRight w:val="0"/>
      <w:marTop w:val="0"/>
      <w:marBottom w:val="0"/>
      <w:divBdr>
        <w:top w:val="none" w:sz="0" w:space="0" w:color="auto"/>
        <w:left w:val="none" w:sz="0" w:space="0" w:color="auto"/>
        <w:bottom w:val="none" w:sz="0" w:space="0" w:color="auto"/>
        <w:right w:val="none" w:sz="0" w:space="0" w:color="auto"/>
      </w:divBdr>
    </w:div>
    <w:div w:id="1640182228">
      <w:bodyDiv w:val="1"/>
      <w:marLeft w:val="0"/>
      <w:marRight w:val="0"/>
      <w:marTop w:val="0"/>
      <w:marBottom w:val="0"/>
      <w:divBdr>
        <w:top w:val="none" w:sz="0" w:space="0" w:color="auto"/>
        <w:left w:val="none" w:sz="0" w:space="0" w:color="auto"/>
        <w:bottom w:val="none" w:sz="0" w:space="0" w:color="auto"/>
        <w:right w:val="none" w:sz="0" w:space="0" w:color="auto"/>
      </w:divBdr>
    </w:div>
    <w:div w:id="1676571663">
      <w:bodyDiv w:val="1"/>
      <w:marLeft w:val="0"/>
      <w:marRight w:val="0"/>
      <w:marTop w:val="0"/>
      <w:marBottom w:val="0"/>
      <w:divBdr>
        <w:top w:val="none" w:sz="0" w:space="0" w:color="auto"/>
        <w:left w:val="none" w:sz="0" w:space="0" w:color="auto"/>
        <w:bottom w:val="none" w:sz="0" w:space="0" w:color="auto"/>
        <w:right w:val="none" w:sz="0" w:space="0" w:color="auto"/>
      </w:divBdr>
    </w:div>
    <w:div w:id="1765300007">
      <w:bodyDiv w:val="1"/>
      <w:marLeft w:val="0"/>
      <w:marRight w:val="0"/>
      <w:marTop w:val="0"/>
      <w:marBottom w:val="0"/>
      <w:divBdr>
        <w:top w:val="none" w:sz="0" w:space="0" w:color="auto"/>
        <w:left w:val="none" w:sz="0" w:space="0" w:color="auto"/>
        <w:bottom w:val="none" w:sz="0" w:space="0" w:color="auto"/>
        <w:right w:val="none" w:sz="0" w:space="0" w:color="auto"/>
      </w:divBdr>
    </w:div>
    <w:div w:id="1865289938">
      <w:bodyDiv w:val="1"/>
      <w:marLeft w:val="0"/>
      <w:marRight w:val="0"/>
      <w:marTop w:val="0"/>
      <w:marBottom w:val="0"/>
      <w:divBdr>
        <w:top w:val="none" w:sz="0" w:space="0" w:color="auto"/>
        <w:left w:val="none" w:sz="0" w:space="0" w:color="auto"/>
        <w:bottom w:val="none" w:sz="0" w:space="0" w:color="auto"/>
        <w:right w:val="none" w:sz="0" w:space="0" w:color="auto"/>
      </w:divBdr>
    </w:div>
    <w:div w:id="1879780773">
      <w:bodyDiv w:val="1"/>
      <w:marLeft w:val="0"/>
      <w:marRight w:val="0"/>
      <w:marTop w:val="0"/>
      <w:marBottom w:val="0"/>
      <w:divBdr>
        <w:top w:val="none" w:sz="0" w:space="0" w:color="auto"/>
        <w:left w:val="none" w:sz="0" w:space="0" w:color="auto"/>
        <w:bottom w:val="none" w:sz="0" w:space="0" w:color="auto"/>
        <w:right w:val="none" w:sz="0" w:space="0" w:color="auto"/>
      </w:divBdr>
    </w:div>
    <w:div w:id="1896964128">
      <w:bodyDiv w:val="1"/>
      <w:marLeft w:val="0"/>
      <w:marRight w:val="0"/>
      <w:marTop w:val="0"/>
      <w:marBottom w:val="0"/>
      <w:divBdr>
        <w:top w:val="none" w:sz="0" w:space="0" w:color="auto"/>
        <w:left w:val="none" w:sz="0" w:space="0" w:color="auto"/>
        <w:bottom w:val="none" w:sz="0" w:space="0" w:color="auto"/>
        <w:right w:val="none" w:sz="0" w:space="0" w:color="auto"/>
      </w:divBdr>
    </w:div>
    <w:div w:id="1979607094">
      <w:bodyDiv w:val="1"/>
      <w:marLeft w:val="0"/>
      <w:marRight w:val="0"/>
      <w:marTop w:val="0"/>
      <w:marBottom w:val="0"/>
      <w:divBdr>
        <w:top w:val="none" w:sz="0" w:space="0" w:color="auto"/>
        <w:left w:val="none" w:sz="0" w:space="0" w:color="auto"/>
        <w:bottom w:val="none" w:sz="0" w:space="0" w:color="auto"/>
        <w:right w:val="none" w:sz="0" w:space="0" w:color="auto"/>
      </w:divBdr>
    </w:div>
    <w:div w:id="20602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53B6-E70D-431D-A149-4B2EE685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3090</Words>
  <Characters>17613</Characters>
  <Application>Microsoft Office Word</Application>
  <DocSecurity>0</DocSecurity>
  <Lines>146</Lines>
  <Paragraphs>41</Paragraphs>
  <ScaleCrop>false</ScaleCrop>
  <Company>dell</Company>
  <LinksUpToDate>false</LinksUpToDate>
  <CharactersWithSpaces>20662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刘菁</dc:creator>
  <cp:lastModifiedBy>Administrator</cp:lastModifiedBy>
  <cp:revision>2</cp:revision>
  <cp:lastPrinted>2020-08-07T01:18:00Z</cp:lastPrinted>
  <dcterms:created xsi:type="dcterms:W3CDTF">2020-08-07T03:21:00Z</dcterms:created>
  <dcterms:modified xsi:type="dcterms:W3CDTF">2020-08-07T03:21:00Z</dcterms:modified>
</cp:coreProperties>
</file>